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6" w:rsidRDefault="0072082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38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аю, что на официальном сайте БУ </w:t>
      </w:r>
      <w:r w:rsidRPr="0038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«Региональный аналитический центр» проводится онлайн-опрос предпринимателей по оценке состояния и развития инвестиционного климата в муниципальных образованиях автономного округа. Анкета размещена на официальном сайте БУ «Региональный аналитический центр» в разделе «Опросы» (</w:t>
      </w:r>
      <w:hyperlink r:id="rId5" w:history="1">
        <w:r w:rsidRPr="005423D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http://racugra.ru/archives/quiz/opros1-2020</w:t>
        </w:r>
      </w:hyperlink>
      <w:r w:rsidRPr="0038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20827" w:rsidRDefault="0072082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20827" w:rsidRDefault="00720827" w:rsidP="007208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DDB">
        <w:rPr>
          <w:rFonts w:ascii="Times New Roman" w:hAnsi="Times New Roman" w:cs="Times New Roman"/>
          <w:b/>
          <w:bCs/>
          <w:sz w:val="28"/>
          <w:szCs w:val="28"/>
        </w:rPr>
        <w:t>Форма для заполнения информации, необходимой для расчета рейтинга</w:t>
      </w:r>
      <w:r w:rsidRPr="00B17B36">
        <w:t xml:space="preserve"> </w:t>
      </w:r>
      <w:r w:rsidRPr="00B17B36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DDB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благоприятного инвестиционного климата и содействию </w:t>
      </w:r>
    </w:p>
    <w:p w:rsidR="00720827" w:rsidRPr="00F87903" w:rsidRDefault="00720827" w:rsidP="007208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DDB">
        <w:rPr>
          <w:rFonts w:ascii="Times New Roman" w:hAnsi="Times New Roman" w:cs="Times New Roman"/>
          <w:b/>
          <w:bCs/>
          <w:sz w:val="28"/>
          <w:szCs w:val="28"/>
        </w:rPr>
        <w:t>развитию конкуренции</w:t>
      </w:r>
    </w:p>
    <w:p w:rsidR="00720827" w:rsidRPr="00657DDB" w:rsidRDefault="00720827" w:rsidP="00720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DD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720827" w:rsidRPr="00B93A2B" w:rsidRDefault="00720827" w:rsidP="00720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2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57DD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муниципального образования)</w:t>
      </w:r>
    </w:p>
    <w:p w:rsidR="00720827" w:rsidRPr="00FC25CE" w:rsidRDefault="00720827" w:rsidP="0072082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14186" w:type="dxa"/>
        <w:tblLayout w:type="fixed"/>
        <w:tblLook w:val="04A0" w:firstRow="1" w:lastRow="0" w:firstColumn="1" w:lastColumn="0" w:noHBand="0" w:noVBand="1"/>
      </w:tblPr>
      <w:tblGrid>
        <w:gridCol w:w="571"/>
        <w:gridCol w:w="4950"/>
        <w:gridCol w:w="5219"/>
        <w:gridCol w:w="1723"/>
        <w:gridCol w:w="1723"/>
      </w:tblGrid>
      <w:tr w:rsidR="00720827" w:rsidRPr="00B94F8D" w:rsidTr="00992E04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4F8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4F8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4F8D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4F8D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4F8D">
              <w:rPr>
                <w:b/>
                <w:sz w:val="22"/>
                <w:szCs w:val="22"/>
              </w:rPr>
              <w:t>Данные</w:t>
            </w:r>
          </w:p>
        </w:tc>
      </w:tr>
      <w:tr w:rsidR="00720827" w:rsidRPr="00B94F8D" w:rsidTr="00992E04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Привлечение инвестиций в соответствии с соглашениями: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1) Соглашение о защите и поощрении капиталовложений;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2) Соглашения о реализации инвестиционных проектов;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3) Специальные инвестиционные контракты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4) Концессионные соглашения, соглашения о МЧП;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5) Договоры об освоении территорий, о комплексном освоении территорий, договоры о развитии застроенных территорий;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6) Контракт жизненного цикла;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7) Договоры аренды муниципального имущества, предусматривающие инвестиционные обязательства арендатора;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8) Соглашения о предоставлении муниципальные гарантии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lastRenderedPageBreak/>
              <w:t xml:space="preserve">9) Муниципальные </w:t>
            </w:r>
            <w:proofErr w:type="spellStart"/>
            <w:r w:rsidRPr="00B94F8D">
              <w:rPr>
                <w:sz w:val="22"/>
                <w:szCs w:val="22"/>
              </w:rPr>
              <w:t>энергосервисные</w:t>
            </w:r>
            <w:proofErr w:type="spellEnd"/>
            <w:r w:rsidRPr="00B94F8D">
              <w:rPr>
                <w:sz w:val="22"/>
                <w:szCs w:val="22"/>
              </w:rPr>
              <w:t xml:space="preserve"> контракты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10) Иные договоры (соглашения)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(расшифровка по форме таблицы 1)</w:t>
            </w:r>
          </w:p>
        </w:tc>
        <w:tc>
          <w:tcPr>
            <w:tcW w:w="5219" w:type="dxa"/>
            <w:shd w:val="clear" w:color="auto" w:fill="auto"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color w:val="000000"/>
                <w:sz w:val="22"/>
                <w:szCs w:val="22"/>
              </w:rPr>
              <w:lastRenderedPageBreak/>
              <w:t xml:space="preserve">Наличие в утвержденных графиках передачи в концессию объектов </w:t>
            </w:r>
          </w:p>
        </w:tc>
        <w:tc>
          <w:tcPr>
            <w:tcW w:w="1723" w:type="dxa"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Ед.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Указать ссылку на размещение Перечня в сети Интернет на официальном сайте РФ (</w:t>
            </w:r>
            <w:hyperlink r:id="rId6" w:tgtFrame="_blank" w:history="1">
              <w:r w:rsidRPr="00B94F8D">
                <w:rPr>
                  <w:rStyle w:val="a3"/>
                  <w:b/>
                  <w:bCs/>
                  <w:sz w:val="22"/>
                  <w:szCs w:val="22"/>
                </w:rPr>
                <w:t>torgi.gov.ru</w:t>
              </w:r>
            </w:hyperlink>
            <w:r w:rsidRPr="00B94F8D">
              <w:rPr>
                <w:sz w:val="22"/>
                <w:szCs w:val="22"/>
              </w:rPr>
              <w:t>)</w:t>
            </w:r>
          </w:p>
        </w:tc>
      </w:tr>
      <w:tr w:rsidR="00720827" w:rsidRPr="00B94F8D" w:rsidTr="00992E0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:rsidR="00720827" w:rsidRPr="00610862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 xml:space="preserve">Количество </w:t>
            </w:r>
            <w:r w:rsidRPr="001600CC">
              <w:rPr>
                <w:sz w:val="22"/>
                <w:szCs w:val="22"/>
              </w:rPr>
              <w:t>внесенных в ГАС «Управление»</w:t>
            </w:r>
            <w:r w:rsidRPr="00610862">
              <w:rPr>
                <w:sz w:val="22"/>
                <w:szCs w:val="22"/>
              </w:rPr>
              <w:t xml:space="preserve"> </w:t>
            </w:r>
            <w:r w:rsidRPr="00B94F8D">
              <w:rPr>
                <w:sz w:val="22"/>
                <w:szCs w:val="22"/>
              </w:rPr>
              <w:t xml:space="preserve">действующих соглашений </w:t>
            </w:r>
            <w:proofErr w:type="spellStart"/>
            <w:r w:rsidRPr="00B94F8D">
              <w:rPr>
                <w:sz w:val="22"/>
                <w:szCs w:val="22"/>
              </w:rPr>
              <w:t>муниципально</w:t>
            </w:r>
            <w:proofErr w:type="spellEnd"/>
            <w:r w:rsidRPr="00B94F8D">
              <w:rPr>
                <w:sz w:val="22"/>
                <w:szCs w:val="22"/>
              </w:rPr>
              <w:t xml:space="preserve">-частного партнерства, концессионных соглашений, </w:t>
            </w:r>
            <w:proofErr w:type="spellStart"/>
            <w:r w:rsidRPr="00B94F8D">
              <w:rPr>
                <w:sz w:val="22"/>
                <w:szCs w:val="22"/>
              </w:rPr>
              <w:t>энергосервисных</w:t>
            </w:r>
            <w:proofErr w:type="spellEnd"/>
            <w:r w:rsidRPr="00B94F8D">
              <w:rPr>
                <w:sz w:val="22"/>
                <w:szCs w:val="22"/>
              </w:rPr>
              <w:t xml:space="preserve"> контрактов, контрактов жизненного цикла, инвестиционных соглашений, специальных инвестиционных контрактов и т.д.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23" w:type="dxa"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Ед.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Объем частных инвестиций в соответствии с указанными соглашениями</w:t>
            </w:r>
          </w:p>
        </w:tc>
        <w:tc>
          <w:tcPr>
            <w:tcW w:w="1723" w:type="dxa"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Млн. рублей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 xml:space="preserve">Уровень развития инвестиционной деятельности в </w:t>
            </w:r>
            <w:proofErr w:type="spellStart"/>
            <w:r w:rsidRPr="00B94F8D">
              <w:rPr>
                <w:sz w:val="22"/>
                <w:szCs w:val="22"/>
              </w:rPr>
              <w:t>несырьевых</w:t>
            </w:r>
            <w:proofErr w:type="spellEnd"/>
            <w:r w:rsidRPr="00B94F8D">
              <w:rPr>
                <w:sz w:val="22"/>
                <w:szCs w:val="22"/>
              </w:rPr>
              <w:t xml:space="preserve"> секторах экономики</w:t>
            </w:r>
          </w:p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(расшифровка по форме таблицы 2)</w:t>
            </w:r>
          </w:p>
        </w:tc>
        <w:tc>
          <w:tcPr>
            <w:tcW w:w="5219" w:type="dxa"/>
            <w:hideMark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Количество инвестиционных проектов, реализуемых за счет частных инвестиций в сфере, не связанной с добычей углеводородов</w:t>
            </w:r>
          </w:p>
        </w:tc>
        <w:tc>
          <w:tcPr>
            <w:tcW w:w="1723" w:type="dxa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Ед.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3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50" w:type="dxa"/>
            <w:vMerge w:val="restart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Эффективность мер муниципальной поддержки</w:t>
            </w:r>
          </w:p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(расшифровка по форме таблицы 3)</w:t>
            </w:r>
          </w:p>
        </w:tc>
        <w:tc>
          <w:tcPr>
            <w:tcW w:w="5219" w:type="dxa"/>
            <w:hideMark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Количество соглашений на предоставление мер муниципальной поддержки, заключенных в отчетном периоде, в том числе договоров аренды (как мера имущественной муниципальной поддержки)</w:t>
            </w:r>
          </w:p>
        </w:tc>
        <w:tc>
          <w:tcPr>
            <w:tcW w:w="1723" w:type="dxa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Ед.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:rsidR="00720827" w:rsidRPr="00B94F8D" w:rsidRDefault="00720827" w:rsidP="00992E04">
            <w:pPr>
              <w:widowControl w:val="0"/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Число планируемых к созданию рабочих мест, согласно заключенных в отчетном периоде соглашений</w:t>
            </w:r>
          </w:p>
        </w:tc>
        <w:tc>
          <w:tcPr>
            <w:tcW w:w="1723" w:type="dxa"/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Ед.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:rsidR="00720827" w:rsidRPr="00B94F8D" w:rsidRDefault="00720827" w:rsidP="00992E04">
            <w:pPr>
              <w:widowControl w:val="0"/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Численность трудоспособного населения муниципального образования</w:t>
            </w:r>
          </w:p>
        </w:tc>
        <w:tc>
          <w:tcPr>
            <w:tcW w:w="1723" w:type="dxa"/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Чел.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rPr>
          <w:trHeight w:val="12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Доля мер муниципальной поддержки, предоставленных в электронном виде</w:t>
            </w:r>
          </w:p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(расшифровка по форме таблицы 4)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Доля заявок на предоставление мер муниципальной поддержки, поступивших в электронной форме, в общем количестве заявок на предоставление мер муниципальной поддержки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% от общего числа заявок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Эффективность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</w:t>
            </w:r>
          </w:p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(расшифровка по форме таблицы 5)</w:t>
            </w:r>
          </w:p>
        </w:tc>
        <w:tc>
          <w:tcPr>
            <w:tcW w:w="5219" w:type="dxa"/>
            <w:hideMark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Наличие практик (инициатив, идей) в сфере развития инвестиционной и предпринимательской деятельности</w:t>
            </w:r>
          </w:p>
        </w:tc>
        <w:tc>
          <w:tcPr>
            <w:tcW w:w="1723" w:type="dxa"/>
            <w:hideMark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  <w:r w:rsidRPr="00B94F8D">
              <w:rPr>
                <w:sz w:val="22"/>
                <w:szCs w:val="22"/>
              </w:rPr>
              <w:t>Наименование практик (инициатив, идей) / баллы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rPr>
          <w:trHeight w:val="75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  <w:r w:rsidRPr="00B94F8D">
              <w:rPr>
                <w:sz w:val="22"/>
                <w:szCs w:val="22"/>
              </w:rPr>
              <w:t>6</w:t>
            </w:r>
          </w:p>
        </w:tc>
        <w:tc>
          <w:tcPr>
            <w:tcW w:w="4950" w:type="dxa"/>
            <w:vMerge w:val="restart"/>
          </w:tcPr>
          <w:p w:rsidR="00720827" w:rsidRPr="00B94F8D" w:rsidRDefault="00720827" w:rsidP="00992E04">
            <w:r w:rsidRPr="00B94F8D">
              <w:rPr>
                <w:sz w:val="22"/>
                <w:szCs w:val="22"/>
              </w:rPr>
              <w:t>Доля муниципальных закупок у субъектов МСП в сфере предварительных и периодических медицинских осмотров</w:t>
            </w:r>
          </w:p>
        </w:tc>
        <w:tc>
          <w:tcPr>
            <w:tcW w:w="5219" w:type="dxa"/>
            <w:vMerge w:val="restart"/>
          </w:tcPr>
          <w:p w:rsidR="00720827" w:rsidRDefault="00720827" w:rsidP="00992E04">
            <w:pPr>
              <w:jc w:val="both"/>
            </w:pPr>
            <w:r>
              <w:rPr>
                <w:sz w:val="22"/>
                <w:szCs w:val="22"/>
              </w:rPr>
              <w:t>Объем (количество и сумма)</w:t>
            </w:r>
            <w:r w:rsidRPr="00B94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контрактов на оказание (администрациям МО, муниципальным учреждениям) услуг по проведению </w:t>
            </w:r>
            <w:r w:rsidRPr="00B94F8D">
              <w:rPr>
                <w:sz w:val="22"/>
                <w:szCs w:val="22"/>
              </w:rPr>
              <w:t>предварительных и периодических медицинских осмотров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Default="00720827" w:rsidP="00992E04">
            <w:pPr>
              <w:widowControl w:val="0"/>
            </w:pPr>
            <w:r>
              <w:t>Ед.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</w:p>
        </w:tc>
      </w:tr>
      <w:tr w:rsidR="00720827" w:rsidRPr="00B94F8D" w:rsidTr="00992E04">
        <w:trPr>
          <w:trHeight w:val="758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</w:p>
        </w:tc>
        <w:tc>
          <w:tcPr>
            <w:tcW w:w="4950" w:type="dxa"/>
            <w:vMerge/>
          </w:tcPr>
          <w:p w:rsidR="00720827" w:rsidRPr="00B94F8D" w:rsidRDefault="00720827" w:rsidP="00992E04"/>
        </w:tc>
        <w:tc>
          <w:tcPr>
            <w:tcW w:w="5219" w:type="dxa"/>
            <w:vMerge/>
          </w:tcPr>
          <w:p w:rsidR="00720827" w:rsidRDefault="00720827" w:rsidP="00992E04">
            <w:pPr>
              <w:jc w:val="both"/>
            </w:pP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Default="00720827" w:rsidP="00992E04">
            <w:pPr>
              <w:widowControl w:val="0"/>
            </w:pPr>
            <w:r>
              <w:t>Руб.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</w:p>
        </w:tc>
      </w:tr>
      <w:tr w:rsidR="00720827" w:rsidRPr="00B94F8D" w:rsidTr="00992E04">
        <w:trPr>
          <w:trHeight w:val="758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720827" w:rsidRPr="00B94F8D" w:rsidRDefault="00720827" w:rsidP="00992E04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vMerge w:val="restart"/>
          </w:tcPr>
          <w:p w:rsidR="00720827" w:rsidRPr="00B94F8D" w:rsidRDefault="00720827" w:rsidP="00992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(количество и сумма)</w:t>
            </w:r>
            <w:r w:rsidRPr="00B94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заключенных с субъектами МСП муниципальных контрактов на оказание (администрациям МО, муниципальным учреждениям) услуг по проведению </w:t>
            </w:r>
            <w:r w:rsidRPr="00B94F8D">
              <w:rPr>
                <w:sz w:val="22"/>
                <w:szCs w:val="22"/>
              </w:rPr>
              <w:t>предварительных и периодических медицинских осмотров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  <w:r>
              <w:t>Ед.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</w:tr>
      <w:tr w:rsidR="00720827" w:rsidRPr="00B94F8D" w:rsidTr="00992E04">
        <w:trPr>
          <w:trHeight w:val="75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</w:p>
        </w:tc>
        <w:tc>
          <w:tcPr>
            <w:tcW w:w="4950" w:type="dxa"/>
            <w:vMerge/>
          </w:tcPr>
          <w:p w:rsidR="00720827" w:rsidRPr="00B94F8D" w:rsidRDefault="00720827" w:rsidP="00992E04"/>
        </w:tc>
        <w:tc>
          <w:tcPr>
            <w:tcW w:w="5219" w:type="dxa"/>
            <w:vMerge/>
          </w:tcPr>
          <w:p w:rsidR="00720827" w:rsidRDefault="00720827" w:rsidP="00992E04">
            <w:pPr>
              <w:jc w:val="both"/>
            </w:pP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  <w:r>
              <w:t>Руб.</w:t>
            </w:r>
          </w:p>
        </w:tc>
        <w:tc>
          <w:tcPr>
            <w:tcW w:w="1723" w:type="dxa"/>
            <w:tcBorders>
              <w:right w:val="single" w:sz="4" w:space="0" w:color="000000"/>
            </w:tcBorders>
          </w:tcPr>
          <w:p w:rsidR="00720827" w:rsidRPr="00B94F8D" w:rsidRDefault="00720827" w:rsidP="00992E04">
            <w:pPr>
              <w:widowControl w:val="0"/>
            </w:pPr>
          </w:p>
        </w:tc>
      </w:tr>
    </w:tbl>
    <w:p w:rsidR="00720827" w:rsidRPr="00073A58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действующих соглашениях (концессионные соглашения, контракты жизненного цикла, иные соглашения) </w:t>
      </w:r>
    </w:p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tbl>
      <w:tblPr>
        <w:tblStyle w:val="2"/>
        <w:tblW w:w="1437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1275"/>
        <w:gridCol w:w="1338"/>
        <w:gridCol w:w="1735"/>
        <w:gridCol w:w="2171"/>
        <w:gridCol w:w="2269"/>
        <w:gridCol w:w="2835"/>
      </w:tblGrid>
      <w:tr w:rsidR="00720827" w:rsidRPr="00E6752F" w:rsidTr="00992E04">
        <w:tc>
          <w:tcPr>
            <w:tcW w:w="2751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Наименование концессионного соглашения </w:t>
            </w: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338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735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Ссылка на </w:t>
            </w:r>
            <w:r>
              <w:rPr>
                <w:rStyle w:val="a3"/>
              </w:rPr>
              <w:t>torgi.gov.ru</w:t>
            </w:r>
          </w:p>
          <w:p w:rsidR="00720827" w:rsidRPr="00E6752F" w:rsidRDefault="00720827" w:rsidP="00992E04">
            <w:pPr>
              <w:widowControl w:val="0"/>
            </w:pPr>
          </w:p>
        </w:tc>
        <w:tc>
          <w:tcPr>
            <w:tcW w:w="2171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инвестиций всего по соглашению, млн. рублей</w:t>
            </w:r>
          </w:p>
        </w:tc>
        <w:tc>
          <w:tcPr>
            <w:tcW w:w="2269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частных инвестиций, млн. рублей</w:t>
            </w:r>
          </w:p>
        </w:tc>
        <w:tc>
          <w:tcPr>
            <w:tcW w:w="2835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инвестиций за счет средств консолидированного бюджета, млн. рублей</w:t>
            </w:r>
          </w:p>
        </w:tc>
      </w:tr>
      <w:tr w:rsidR="00720827" w:rsidRPr="00E6752F" w:rsidTr="00992E04">
        <w:tc>
          <w:tcPr>
            <w:tcW w:w="275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33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73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171" w:type="dxa"/>
          </w:tcPr>
          <w:p w:rsidR="00720827" w:rsidRPr="002D32B5" w:rsidRDefault="00720827" w:rsidP="00992E04">
            <w:pPr>
              <w:widowControl w:val="0"/>
            </w:pPr>
          </w:p>
        </w:tc>
        <w:tc>
          <w:tcPr>
            <w:tcW w:w="2269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835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275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33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73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17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69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835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7099" w:type="dxa"/>
            <w:gridSpan w:val="4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217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69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835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</w:p>
    <w:tbl>
      <w:tblPr>
        <w:tblStyle w:val="2"/>
        <w:tblW w:w="14339" w:type="dxa"/>
        <w:tblLook w:val="04A0" w:firstRow="1" w:lastRow="0" w:firstColumn="1" w:lastColumn="0" w:noHBand="0" w:noVBand="1"/>
      </w:tblPr>
      <w:tblGrid>
        <w:gridCol w:w="2802"/>
        <w:gridCol w:w="1275"/>
        <w:gridCol w:w="1440"/>
        <w:gridCol w:w="1772"/>
        <w:gridCol w:w="2033"/>
        <w:gridCol w:w="2268"/>
        <w:gridCol w:w="2749"/>
      </w:tblGrid>
      <w:tr w:rsidR="00720827" w:rsidRPr="00E6752F" w:rsidTr="00992E04">
        <w:tc>
          <w:tcPr>
            <w:tcW w:w="2802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Наименование договора об освоении территории, комплексном освоении территории, договора о развитии территории</w:t>
            </w: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772" w:type="dxa"/>
          </w:tcPr>
          <w:p w:rsidR="00720827" w:rsidRPr="00E6752F" w:rsidRDefault="00720827" w:rsidP="00992E04">
            <w:pPr>
              <w:widowControl w:val="0"/>
            </w:pPr>
            <w:r w:rsidRPr="00DE720D">
              <w:t>Ссылка на torgi.gov.ru</w:t>
            </w:r>
          </w:p>
        </w:tc>
        <w:tc>
          <w:tcPr>
            <w:tcW w:w="2033" w:type="dxa"/>
          </w:tcPr>
          <w:p w:rsidR="00720827" w:rsidRPr="00E6752F" w:rsidRDefault="00720827" w:rsidP="00992E04">
            <w:pPr>
              <w:widowControl w:val="0"/>
            </w:pPr>
            <w:r w:rsidRPr="00DE720D">
              <w:t>Объем инвестиций всего по соглашению, млн. рублей</w:t>
            </w:r>
          </w:p>
        </w:tc>
        <w:tc>
          <w:tcPr>
            <w:tcW w:w="2268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частных инвестиций, млн. рублей</w:t>
            </w:r>
          </w:p>
        </w:tc>
        <w:tc>
          <w:tcPr>
            <w:tcW w:w="2749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муниципальной поддержки за счет средств бюджета, млн. рублей (если предусмотрено)</w:t>
            </w:r>
          </w:p>
        </w:tc>
      </w:tr>
      <w:tr w:rsidR="00720827" w:rsidRPr="00E6752F" w:rsidTr="00992E04">
        <w:tc>
          <w:tcPr>
            <w:tcW w:w="280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77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033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6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749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280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77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033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6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749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7289" w:type="dxa"/>
            <w:gridSpan w:val="4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2033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6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749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</w:p>
    <w:tbl>
      <w:tblPr>
        <w:tblStyle w:val="2"/>
        <w:tblW w:w="14284" w:type="dxa"/>
        <w:tblLook w:val="04A0" w:firstRow="1" w:lastRow="0" w:firstColumn="1" w:lastColumn="0" w:noHBand="0" w:noVBand="1"/>
      </w:tblPr>
      <w:tblGrid>
        <w:gridCol w:w="2765"/>
        <w:gridCol w:w="1312"/>
        <w:gridCol w:w="1440"/>
        <w:gridCol w:w="1821"/>
        <w:gridCol w:w="3260"/>
        <w:gridCol w:w="3686"/>
      </w:tblGrid>
      <w:tr w:rsidR="00720827" w:rsidRPr="00E6752F" w:rsidTr="00992E04">
        <w:tc>
          <w:tcPr>
            <w:tcW w:w="2765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Наименование контракта жизненного цикла </w:t>
            </w:r>
          </w:p>
        </w:tc>
        <w:tc>
          <w:tcPr>
            <w:tcW w:w="1312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821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Ссылка на zakupki.gov.ru</w:t>
            </w:r>
          </w:p>
          <w:p w:rsidR="00720827" w:rsidRPr="00E6752F" w:rsidRDefault="00720827" w:rsidP="00992E04">
            <w:pPr>
              <w:widowControl w:val="0"/>
            </w:pPr>
          </w:p>
        </w:tc>
        <w:tc>
          <w:tcPr>
            <w:tcW w:w="3260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Цена (стоимость) контракта, млн. рублей</w:t>
            </w:r>
          </w:p>
        </w:tc>
        <w:tc>
          <w:tcPr>
            <w:tcW w:w="3686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Цена (стоимость) строительства, млн. рублей</w:t>
            </w:r>
          </w:p>
        </w:tc>
      </w:tr>
      <w:tr w:rsidR="00720827" w:rsidRPr="00E6752F" w:rsidTr="00992E04">
        <w:tc>
          <w:tcPr>
            <w:tcW w:w="276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31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82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26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686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7338" w:type="dxa"/>
            <w:gridSpan w:val="4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326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686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</w:p>
    <w:tbl>
      <w:tblPr>
        <w:tblStyle w:val="2"/>
        <w:tblW w:w="14283" w:type="dxa"/>
        <w:tblLook w:val="04A0" w:firstRow="1" w:lastRow="0" w:firstColumn="1" w:lastColumn="0" w:noHBand="0" w:noVBand="1"/>
      </w:tblPr>
      <w:tblGrid>
        <w:gridCol w:w="2734"/>
        <w:gridCol w:w="1304"/>
        <w:gridCol w:w="1440"/>
        <w:gridCol w:w="1793"/>
        <w:gridCol w:w="2181"/>
        <w:gridCol w:w="2228"/>
        <w:gridCol w:w="2603"/>
      </w:tblGrid>
      <w:tr w:rsidR="00720827" w:rsidRPr="00E6752F" w:rsidTr="00992E04">
        <w:tc>
          <w:tcPr>
            <w:tcW w:w="2734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Наименование договора аренды муниципального имущества, предусматривающий инвестиционные обязательства </w:t>
            </w:r>
          </w:p>
        </w:tc>
        <w:tc>
          <w:tcPr>
            <w:tcW w:w="1304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793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Ссылка на </w:t>
            </w:r>
            <w:r>
              <w:t>torgi.gov.ru</w:t>
            </w:r>
          </w:p>
          <w:p w:rsidR="00720827" w:rsidRPr="00E6752F" w:rsidRDefault="00720827" w:rsidP="00992E04">
            <w:pPr>
              <w:widowControl w:val="0"/>
            </w:pPr>
          </w:p>
        </w:tc>
        <w:tc>
          <w:tcPr>
            <w:tcW w:w="2181" w:type="dxa"/>
          </w:tcPr>
          <w:p w:rsidR="00720827" w:rsidRPr="00E6752F" w:rsidRDefault="00720827" w:rsidP="00992E04">
            <w:pPr>
              <w:widowControl w:val="0"/>
            </w:pPr>
            <w:r w:rsidRPr="00DE720D">
              <w:t>Объем инвестиций всего по соглашению, млн. рублей</w:t>
            </w:r>
          </w:p>
        </w:tc>
        <w:tc>
          <w:tcPr>
            <w:tcW w:w="2228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частных инвестиций всего по соглашению, млн. рублей</w:t>
            </w:r>
          </w:p>
        </w:tc>
        <w:tc>
          <w:tcPr>
            <w:tcW w:w="2603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муниципальной поддержки за счет средств бюджета, млн. рублей (если предусмотрено)</w:t>
            </w:r>
          </w:p>
        </w:tc>
      </w:tr>
      <w:tr w:rsidR="00720827" w:rsidRPr="00E6752F" w:rsidTr="00992E04">
        <w:tc>
          <w:tcPr>
            <w:tcW w:w="2734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304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793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18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2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603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7271" w:type="dxa"/>
            <w:gridSpan w:val="4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2181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228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603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tbl>
      <w:tblPr>
        <w:tblStyle w:val="2"/>
        <w:tblW w:w="14283" w:type="dxa"/>
        <w:tblLook w:val="04A0" w:firstRow="1" w:lastRow="0" w:firstColumn="1" w:lastColumn="0" w:noHBand="0" w:noVBand="1"/>
      </w:tblPr>
      <w:tblGrid>
        <w:gridCol w:w="2765"/>
        <w:gridCol w:w="1312"/>
        <w:gridCol w:w="1440"/>
        <w:gridCol w:w="1956"/>
        <w:gridCol w:w="1690"/>
        <w:gridCol w:w="2427"/>
        <w:gridCol w:w="2693"/>
      </w:tblGrid>
      <w:tr w:rsidR="00720827" w:rsidRPr="00E6752F" w:rsidTr="00992E04">
        <w:tc>
          <w:tcPr>
            <w:tcW w:w="2765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Наименование соглашение о предоставлении муниципальной гарантии</w:t>
            </w:r>
          </w:p>
        </w:tc>
        <w:tc>
          <w:tcPr>
            <w:tcW w:w="1312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956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Наименование инвестиционного проекта</w:t>
            </w:r>
          </w:p>
        </w:tc>
        <w:tc>
          <w:tcPr>
            <w:tcW w:w="1690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Наименование инвестора</w:t>
            </w:r>
          </w:p>
        </w:tc>
        <w:tc>
          <w:tcPr>
            <w:tcW w:w="2427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инвестиций в проект, млн. рублей</w:t>
            </w:r>
          </w:p>
        </w:tc>
        <w:tc>
          <w:tcPr>
            <w:tcW w:w="2693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муниципальной гарантии, млн. рублей</w:t>
            </w:r>
          </w:p>
        </w:tc>
      </w:tr>
      <w:tr w:rsidR="00720827" w:rsidRPr="00E6752F" w:rsidTr="00992E04">
        <w:tc>
          <w:tcPr>
            <w:tcW w:w="276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31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44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956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69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427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693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9163" w:type="dxa"/>
            <w:gridSpan w:val="5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2427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2693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</w:p>
    <w:tbl>
      <w:tblPr>
        <w:tblStyle w:val="2"/>
        <w:tblW w:w="14284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1559"/>
        <w:gridCol w:w="3544"/>
        <w:gridCol w:w="3544"/>
      </w:tblGrid>
      <w:tr w:rsidR="00720827" w:rsidRPr="00E6752F" w:rsidTr="00992E04">
        <w:tc>
          <w:tcPr>
            <w:tcW w:w="2802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Наименование </w:t>
            </w:r>
            <w:proofErr w:type="spellStart"/>
            <w:r w:rsidRPr="00E6752F">
              <w:t>энергосервисного</w:t>
            </w:r>
            <w:proofErr w:type="spellEnd"/>
            <w:r w:rsidRPr="00E6752F">
              <w:t xml:space="preserve"> контракта </w:t>
            </w: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56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1559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Ссылка на </w:t>
            </w:r>
            <w:r>
              <w:t>zakupki.gov.ru</w:t>
            </w: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Цена (стоимость) контракта, размер выплат по контракту, млн. руб</w:t>
            </w:r>
            <w:r>
              <w:t>лей</w:t>
            </w: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Плановый размер экономии за весь срок действия контракта, млн. рублей</w:t>
            </w:r>
          </w:p>
        </w:tc>
      </w:tr>
      <w:tr w:rsidR="00720827" w:rsidRPr="00E6752F" w:rsidTr="00992E04">
        <w:tc>
          <w:tcPr>
            <w:tcW w:w="2802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275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1559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</w:p>
        </w:tc>
      </w:tr>
      <w:tr w:rsidR="00720827" w:rsidRPr="00E6752F" w:rsidTr="00992E04">
        <w:tc>
          <w:tcPr>
            <w:tcW w:w="7196" w:type="dxa"/>
            <w:gridSpan w:val="4"/>
          </w:tcPr>
          <w:p w:rsidR="00720827" w:rsidRPr="00E6752F" w:rsidRDefault="00720827" w:rsidP="00992E04">
            <w:pPr>
              <w:widowControl w:val="0"/>
              <w:jc w:val="right"/>
            </w:pPr>
            <w:r w:rsidRPr="00E6752F">
              <w:t>Итого:</w:t>
            </w: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</w:p>
        </w:tc>
        <w:tc>
          <w:tcPr>
            <w:tcW w:w="3544" w:type="dxa"/>
          </w:tcPr>
          <w:p w:rsidR="00720827" w:rsidRPr="00E6752F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E6752F" w:rsidRDefault="00720827" w:rsidP="0072082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67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2"/>
        <w:tblW w:w="14276" w:type="dxa"/>
        <w:tblLook w:val="04A0" w:firstRow="1" w:lastRow="0" w:firstColumn="1" w:lastColumn="0" w:noHBand="0" w:noVBand="1"/>
      </w:tblPr>
      <w:tblGrid>
        <w:gridCol w:w="1810"/>
        <w:gridCol w:w="1316"/>
        <w:gridCol w:w="1624"/>
        <w:gridCol w:w="2099"/>
        <w:gridCol w:w="2174"/>
        <w:gridCol w:w="1984"/>
        <w:gridCol w:w="3269"/>
      </w:tblGrid>
      <w:tr w:rsidR="00720827" w:rsidRPr="00073A58" w:rsidTr="00992E04">
        <w:tc>
          <w:tcPr>
            <w:tcW w:w="1810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Наименование иного соглашения </w:t>
            </w:r>
          </w:p>
        </w:tc>
        <w:tc>
          <w:tcPr>
            <w:tcW w:w="1316" w:type="dxa"/>
          </w:tcPr>
          <w:p w:rsidR="00720827" w:rsidRPr="00E6752F" w:rsidRDefault="00720827" w:rsidP="00992E04">
            <w:pPr>
              <w:widowControl w:val="0"/>
            </w:pPr>
            <w:r w:rsidRPr="00E6752F">
              <w:t>Реквизиты (№, дата)</w:t>
            </w:r>
          </w:p>
        </w:tc>
        <w:tc>
          <w:tcPr>
            <w:tcW w:w="1624" w:type="dxa"/>
          </w:tcPr>
          <w:p w:rsidR="00720827" w:rsidRPr="00E6752F" w:rsidRDefault="00720827" w:rsidP="00992E04">
            <w:pPr>
              <w:widowControl w:val="0"/>
            </w:pPr>
            <w:r w:rsidRPr="00E6752F">
              <w:t xml:space="preserve">Номер </w:t>
            </w:r>
            <w:r w:rsidRPr="00E6752F">
              <w:rPr>
                <w:lang w:val="en-US"/>
              </w:rPr>
              <w:t>ID</w:t>
            </w:r>
            <w:r w:rsidRPr="00E6752F">
              <w:t xml:space="preserve"> в ГАС «Управление»</w:t>
            </w:r>
          </w:p>
        </w:tc>
        <w:tc>
          <w:tcPr>
            <w:tcW w:w="2099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инвестиций всего по соглашению, млн. рублей</w:t>
            </w:r>
          </w:p>
        </w:tc>
        <w:tc>
          <w:tcPr>
            <w:tcW w:w="2174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инвестиций за счет средств бюджета, млн. рублей (если предусмотрено)</w:t>
            </w:r>
          </w:p>
        </w:tc>
        <w:tc>
          <w:tcPr>
            <w:tcW w:w="1984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частных инвестиций за счет средств, млн. рублей</w:t>
            </w:r>
          </w:p>
        </w:tc>
        <w:tc>
          <w:tcPr>
            <w:tcW w:w="3269" w:type="dxa"/>
          </w:tcPr>
          <w:p w:rsidR="00720827" w:rsidRPr="00E6752F" w:rsidRDefault="00720827" w:rsidP="00992E04">
            <w:pPr>
              <w:widowControl w:val="0"/>
            </w:pPr>
            <w:r w:rsidRPr="00E6752F">
              <w:t>Объем муниципальной поддержки за счет средств бюджета, млн. рублей (если предусмотрено)</w:t>
            </w:r>
          </w:p>
        </w:tc>
      </w:tr>
      <w:tr w:rsidR="00720827" w:rsidRPr="00073A58" w:rsidTr="00992E04">
        <w:tc>
          <w:tcPr>
            <w:tcW w:w="1810" w:type="dxa"/>
          </w:tcPr>
          <w:p w:rsidR="00720827" w:rsidRPr="00073A58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720827" w:rsidRPr="00073A58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720827" w:rsidRPr="00073A58" w:rsidRDefault="00720827" w:rsidP="00992E04">
            <w:pPr>
              <w:widowControl w:val="0"/>
            </w:pPr>
          </w:p>
        </w:tc>
        <w:tc>
          <w:tcPr>
            <w:tcW w:w="2099" w:type="dxa"/>
          </w:tcPr>
          <w:p w:rsidR="00720827" w:rsidRPr="00073A58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20827" w:rsidRPr="00073A58" w:rsidRDefault="00720827" w:rsidP="00992E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0827" w:rsidRPr="00073A58" w:rsidRDefault="00720827" w:rsidP="00992E04">
            <w:pPr>
              <w:widowControl w:val="0"/>
            </w:pPr>
          </w:p>
        </w:tc>
        <w:tc>
          <w:tcPr>
            <w:tcW w:w="3269" w:type="dxa"/>
          </w:tcPr>
          <w:p w:rsidR="00720827" w:rsidRPr="00073A58" w:rsidRDefault="00720827" w:rsidP="00992E04">
            <w:pPr>
              <w:widowControl w:val="0"/>
            </w:pPr>
          </w:p>
        </w:tc>
      </w:tr>
      <w:tr w:rsidR="00720827" w:rsidRPr="00073A58" w:rsidTr="00992E04">
        <w:tc>
          <w:tcPr>
            <w:tcW w:w="4750" w:type="dxa"/>
            <w:gridSpan w:val="3"/>
          </w:tcPr>
          <w:p w:rsidR="00720827" w:rsidRPr="00073A58" w:rsidRDefault="00720827" w:rsidP="00992E04">
            <w:pPr>
              <w:widowControl w:val="0"/>
              <w:jc w:val="right"/>
            </w:pPr>
            <w:r>
              <w:t>Итого:</w:t>
            </w:r>
          </w:p>
        </w:tc>
        <w:tc>
          <w:tcPr>
            <w:tcW w:w="2099" w:type="dxa"/>
          </w:tcPr>
          <w:p w:rsidR="00720827" w:rsidRPr="00073A58" w:rsidRDefault="00720827" w:rsidP="00992E04">
            <w:pPr>
              <w:widowControl w:val="0"/>
            </w:pPr>
          </w:p>
        </w:tc>
        <w:tc>
          <w:tcPr>
            <w:tcW w:w="2174" w:type="dxa"/>
          </w:tcPr>
          <w:p w:rsidR="00720827" w:rsidRPr="00073A58" w:rsidRDefault="00720827" w:rsidP="00992E04">
            <w:pPr>
              <w:widowControl w:val="0"/>
            </w:pPr>
          </w:p>
        </w:tc>
        <w:tc>
          <w:tcPr>
            <w:tcW w:w="1984" w:type="dxa"/>
          </w:tcPr>
          <w:p w:rsidR="00720827" w:rsidRPr="00073A58" w:rsidRDefault="00720827" w:rsidP="00992E04">
            <w:pPr>
              <w:widowControl w:val="0"/>
            </w:pPr>
          </w:p>
        </w:tc>
        <w:tc>
          <w:tcPr>
            <w:tcW w:w="3269" w:type="dxa"/>
          </w:tcPr>
          <w:p w:rsidR="00720827" w:rsidRPr="00073A58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073A58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Перечень инвестиционных проектов, 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ализуемых (реализованных) в 2020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частных инвестиций в сфере </w:t>
      </w:r>
      <w:r w:rsidRPr="00AD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D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несырьевых</w:t>
      </w:r>
      <w:proofErr w:type="spellEnd"/>
      <w:r w:rsidRPr="00AD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секторах экономики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проектов, реализуемых администрациями МО, муниципальными учреждениями, а также жилищного строительства)</w:t>
      </w:r>
    </w:p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9"/>
        <w:gridCol w:w="2279"/>
        <w:gridCol w:w="1561"/>
        <w:gridCol w:w="1834"/>
        <w:gridCol w:w="1840"/>
        <w:gridCol w:w="1746"/>
        <w:gridCol w:w="1662"/>
        <w:gridCol w:w="1217"/>
        <w:gridCol w:w="1849"/>
      </w:tblGrid>
      <w:tr w:rsidR="00720827" w:rsidRPr="00D730CD" w:rsidTr="00992E04">
        <w:tc>
          <w:tcPr>
            <w:tcW w:w="569" w:type="dxa"/>
          </w:tcPr>
          <w:p w:rsidR="00720827" w:rsidRPr="00D730CD" w:rsidRDefault="00720827" w:rsidP="00992E04">
            <w:pPr>
              <w:widowControl w:val="0"/>
            </w:pPr>
            <w:r w:rsidRPr="00D730CD">
              <w:t>№</w:t>
            </w:r>
          </w:p>
          <w:p w:rsidR="00720827" w:rsidRPr="00D730CD" w:rsidRDefault="00720827" w:rsidP="00992E04">
            <w:pPr>
              <w:widowControl w:val="0"/>
            </w:pPr>
            <w:r w:rsidRPr="00D730CD">
              <w:t>п/п</w:t>
            </w:r>
          </w:p>
        </w:tc>
        <w:tc>
          <w:tcPr>
            <w:tcW w:w="2279" w:type="dxa"/>
          </w:tcPr>
          <w:p w:rsidR="00720827" w:rsidRPr="00D730CD" w:rsidRDefault="00720827" w:rsidP="00992E04">
            <w:pPr>
              <w:widowControl w:val="0"/>
            </w:pPr>
            <w:r w:rsidRPr="00D730CD">
              <w:t xml:space="preserve">Наименование проекта </w:t>
            </w:r>
          </w:p>
        </w:tc>
        <w:tc>
          <w:tcPr>
            <w:tcW w:w="1561" w:type="dxa"/>
          </w:tcPr>
          <w:p w:rsidR="00720827" w:rsidRPr="00D730CD" w:rsidRDefault="00720827" w:rsidP="00992E04">
            <w:pPr>
              <w:widowControl w:val="0"/>
            </w:pPr>
            <w:r w:rsidRPr="00D730CD">
              <w:t xml:space="preserve">Инициатор </w:t>
            </w:r>
          </w:p>
        </w:tc>
        <w:tc>
          <w:tcPr>
            <w:tcW w:w="1834" w:type="dxa"/>
          </w:tcPr>
          <w:p w:rsidR="00720827" w:rsidRPr="00D730CD" w:rsidRDefault="00720827" w:rsidP="00992E04">
            <w:pPr>
              <w:widowControl w:val="0"/>
            </w:pPr>
            <w:r w:rsidRPr="00D730CD">
              <w:t xml:space="preserve">Период реализации проекта </w:t>
            </w:r>
          </w:p>
        </w:tc>
        <w:tc>
          <w:tcPr>
            <w:tcW w:w="1840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Планируемый объем инвестиций за весь период реализации проекта</w:t>
            </w:r>
          </w:p>
        </w:tc>
        <w:tc>
          <w:tcPr>
            <w:tcW w:w="1746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Объем инвестиций</w:t>
            </w:r>
            <w:r>
              <w:t>,</w:t>
            </w:r>
            <w:r w:rsidRPr="00D730CD">
              <w:t xml:space="preserve"> осуществленных за 2020 год</w:t>
            </w:r>
          </w:p>
        </w:tc>
        <w:tc>
          <w:tcPr>
            <w:tcW w:w="1662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Планируемое количество создаваемых рабочих мест за весь период реализации проекта</w:t>
            </w:r>
          </w:p>
        </w:tc>
        <w:tc>
          <w:tcPr>
            <w:tcW w:w="1162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Количество рабочих мест. Созданных за 2020 год</w:t>
            </w:r>
          </w:p>
        </w:tc>
        <w:tc>
          <w:tcPr>
            <w:tcW w:w="1849" w:type="dxa"/>
          </w:tcPr>
          <w:p w:rsidR="00720827" w:rsidRPr="00D730CD" w:rsidRDefault="00720827" w:rsidP="00992E04">
            <w:pPr>
              <w:widowControl w:val="0"/>
            </w:pPr>
            <w:r w:rsidRPr="00D730CD">
              <w:t>Статус проекта</w:t>
            </w:r>
          </w:p>
          <w:p w:rsidR="00720827" w:rsidRPr="00D730CD" w:rsidRDefault="00720827" w:rsidP="00992E04">
            <w:pPr>
              <w:widowControl w:val="0"/>
            </w:pPr>
            <w:r w:rsidRPr="00D730CD">
              <w:t>(реализуемый/</w:t>
            </w:r>
          </w:p>
          <w:p w:rsidR="00720827" w:rsidRPr="00D730CD" w:rsidRDefault="00720827" w:rsidP="00992E04">
            <w:pPr>
              <w:widowControl w:val="0"/>
            </w:pPr>
            <w:r w:rsidRPr="00D730CD">
              <w:t>реализованный)</w:t>
            </w:r>
          </w:p>
        </w:tc>
      </w:tr>
      <w:tr w:rsidR="00720827" w:rsidRPr="00D730CD" w:rsidTr="00992E04">
        <w:tc>
          <w:tcPr>
            <w:tcW w:w="569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</w:t>
            </w:r>
          </w:p>
        </w:tc>
        <w:tc>
          <w:tcPr>
            <w:tcW w:w="2279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56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834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840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746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662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162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1849" w:type="dxa"/>
          </w:tcPr>
          <w:p w:rsidR="00720827" w:rsidRPr="00D730CD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073A58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Эффективность мер муниципальной поддержки*</w:t>
      </w:r>
    </w:p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5920"/>
        <w:gridCol w:w="2215"/>
        <w:gridCol w:w="2901"/>
        <w:gridCol w:w="2901"/>
      </w:tblGrid>
      <w:tr w:rsidR="00720827" w:rsidRPr="00D730CD" w:rsidTr="00992E04">
        <w:tc>
          <w:tcPr>
            <w:tcW w:w="567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№</w:t>
            </w:r>
          </w:p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п/п</w:t>
            </w:r>
          </w:p>
        </w:tc>
        <w:tc>
          <w:tcPr>
            <w:tcW w:w="5920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Ед. измерения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Значение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ФИО, контактные данные должностного лица, подготовившего информацию</w:t>
            </w:r>
          </w:p>
        </w:tc>
      </w:tr>
      <w:tr w:rsidR="00720827" w:rsidRPr="00D730CD" w:rsidTr="00992E04">
        <w:tc>
          <w:tcPr>
            <w:tcW w:w="567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</w:t>
            </w:r>
          </w:p>
        </w:tc>
        <w:tc>
          <w:tcPr>
            <w:tcW w:w="5920" w:type="dxa"/>
          </w:tcPr>
          <w:p w:rsidR="00720827" w:rsidRPr="00D730CD" w:rsidRDefault="00720827" w:rsidP="00992E04">
            <w:pPr>
              <w:widowControl w:val="0"/>
            </w:pPr>
            <w:r w:rsidRPr="00D730CD">
              <w:t>Эффективность мер муниципальной поддержки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х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х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  <w:tr w:rsidR="00720827" w:rsidRPr="00D730CD" w:rsidTr="00992E04">
        <w:tc>
          <w:tcPr>
            <w:tcW w:w="567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1.1</w:t>
            </w:r>
          </w:p>
        </w:tc>
        <w:tc>
          <w:tcPr>
            <w:tcW w:w="5920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Количество соглашений на предоставление мер муниципальной поддержки**, заключенных в 2020 году (на оказание финансовой поддержки, информационно-консультационных услуг, на сопровождение инвестиционных проектов), в том числе договоров аренды (как мера имущественной муниципальной поддержки) ***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Ед.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  <w:tr w:rsidR="00720827" w:rsidRPr="00D730CD" w:rsidTr="00992E04">
        <w:tc>
          <w:tcPr>
            <w:tcW w:w="567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1.2</w:t>
            </w:r>
          </w:p>
        </w:tc>
        <w:tc>
          <w:tcPr>
            <w:tcW w:w="5920" w:type="dxa"/>
          </w:tcPr>
          <w:p w:rsidR="00720827" w:rsidRPr="00D730CD" w:rsidRDefault="00720827" w:rsidP="00992E04">
            <w:pPr>
              <w:widowControl w:val="0"/>
            </w:pPr>
            <w:r w:rsidRPr="00D730CD">
              <w:t>Число планируемых к созданию рабочих мест, согласно заключенных в 2020 году соглашений/договоров на предоставление мер муниципальной поддержки**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Ед.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  <w:tr w:rsidR="00720827" w:rsidRPr="00D730CD" w:rsidTr="00992E04">
        <w:tc>
          <w:tcPr>
            <w:tcW w:w="567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1.3</w:t>
            </w:r>
          </w:p>
        </w:tc>
        <w:tc>
          <w:tcPr>
            <w:tcW w:w="5920" w:type="dxa"/>
          </w:tcPr>
          <w:p w:rsidR="00720827" w:rsidRPr="00D730CD" w:rsidRDefault="00720827" w:rsidP="00992E04">
            <w:pPr>
              <w:widowControl w:val="0"/>
            </w:pPr>
            <w:r w:rsidRPr="00D730CD">
              <w:t>Численность трудоспособного населения муниципального образованию по состоянию на 01.01.2021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Чел.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</w:tbl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27" w:rsidRPr="00073A58" w:rsidRDefault="00720827" w:rsidP="00720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* Прикладывается перечень мер муниципальной поддержки, предоставленных согласно заключен</w:t>
      </w:r>
      <w:r w:rsidRPr="00C75CFD">
        <w:rPr>
          <w:rFonts w:ascii="Times New Roman" w:eastAsia="Times New Roman" w:hAnsi="Times New Roman" w:cs="Times New Roman"/>
          <w:lang w:eastAsia="ru-RU"/>
        </w:rPr>
        <w:t>ным соглашениям/договорам в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75CFD">
        <w:rPr>
          <w:rFonts w:ascii="Times New Roman" w:eastAsia="Times New Roman" w:hAnsi="Times New Roman" w:cs="Times New Roman"/>
          <w:lang w:eastAsia="ru-RU"/>
        </w:rPr>
        <w:t> году.</w:t>
      </w:r>
    </w:p>
    <w:p w:rsidR="00720827" w:rsidRPr="00073A58" w:rsidRDefault="00720827" w:rsidP="00720827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** Под мерами муниципальной поддержки понимаются меры по направлениям:</w:t>
      </w:r>
    </w:p>
    <w:p w:rsidR="00720827" w:rsidRPr="00073A58" w:rsidRDefault="00720827" w:rsidP="007208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Развитие агропромышленного комплекса;</w:t>
      </w:r>
    </w:p>
    <w:p w:rsidR="00720827" w:rsidRPr="00073A58" w:rsidRDefault="00720827" w:rsidP="007208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Развитие малого и среднего предпринимательства;</w:t>
      </w:r>
    </w:p>
    <w:p w:rsidR="00720827" w:rsidRPr="00073A58" w:rsidRDefault="00720827" w:rsidP="007208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lastRenderedPageBreak/>
        <w:t>Развитие жилищно-коммунального комплекса;</w:t>
      </w:r>
    </w:p>
    <w:p w:rsidR="00720827" w:rsidRPr="00073A58" w:rsidRDefault="00720827" w:rsidP="007208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Предоставление информационных и консультационных услуг, организация сопровождения инвестиционных проектов;</w:t>
      </w:r>
    </w:p>
    <w:p w:rsidR="00720827" w:rsidRPr="00073A58" w:rsidRDefault="00720827" w:rsidP="007208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Иные меры финансовой и имущественной поддержки инвестиционной деятельности, предусмотренные правовыми актами.</w:t>
      </w:r>
    </w:p>
    <w:p w:rsidR="00720827" w:rsidRPr="00073A58" w:rsidRDefault="00720827" w:rsidP="00720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 xml:space="preserve">При этом мерами поддержки не является: выдача органами местного самоуправления и </w:t>
      </w:r>
      <w:proofErr w:type="spellStart"/>
      <w:r w:rsidRPr="00073A58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073A58">
        <w:rPr>
          <w:rFonts w:ascii="Times New Roman" w:eastAsia="Times New Roman" w:hAnsi="Times New Roman" w:cs="Times New Roman"/>
          <w:lang w:eastAsia="ru-RU"/>
        </w:rPr>
        <w:t xml:space="preserve"> организациями различного рода разрешительной документации, включая разрешения на строительство, на ввод объекта в эксплуатацию, получение технических условий и ГПЗУ, а также разрешения на условно разрешенный вид использования земельного участка 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указанных в пункте 4 части 5 и пункте 1 части 6 статьи 51 Градостроительного кодекса Российской Федерации, заключение государственной экспертизы проектной документации и (или) результатов инженерных взысканий.</w:t>
      </w:r>
    </w:p>
    <w:p w:rsidR="00720827" w:rsidRPr="00F87903" w:rsidRDefault="00720827" w:rsidP="00720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*** Данный показатель не включает договоры аренды земельных участков, кроме договоров аренды земельных участков без проведения торгов</w:t>
      </w:r>
      <w:r w:rsidRPr="00C75CFD">
        <w:rPr>
          <w:rFonts w:ascii="Times New Roman" w:eastAsia="Times New Roman" w:hAnsi="Times New Roman" w:cs="Times New Roman"/>
          <w:lang w:eastAsia="ru-RU"/>
        </w:rPr>
        <w:t>.</w:t>
      </w:r>
    </w:p>
    <w:p w:rsidR="00720827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Default="00720827" w:rsidP="00720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073A58" w:rsidRDefault="00720827" w:rsidP="00720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Доля мер муниципальной поддержки, предостав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ленных в электронном виде в 2020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году*</w:t>
      </w:r>
    </w:p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215"/>
        <w:gridCol w:w="2901"/>
        <w:gridCol w:w="2901"/>
      </w:tblGrid>
      <w:tr w:rsidR="00720827" w:rsidRPr="00D730CD" w:rsidTr="00992E04">
        <w:tc>
          <w:tcPr>
            <w:tcW w:w="675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№</w:t>
            </w:r>
          </w:p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п/п</w:t>
            </w:r>
          </w:p>
        </w:tc>
        <w:tc>
          <w:tcPr>
            <w:tcW w:w="5812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Ед. измерения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 xml:space="preserve">Значение 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  <w:rPr>
                <w:b/>
              </w:rPr>
            </w:pPr>
            <w:r w:rsidRPr="00D730CD">
              <w:rPr>
                <w:b/>
              </w:rPr>
              <w:t>ФИО, контактные данные должностного лица, подготовившее информацию</w:t>
            </w:r>
          </w:p>
        </w:tc>
      </w:tr>
      <w:tr w:rsidR="00720827" w:rsidRPr="00D730CD" w:rsidTr="00992E04">
        <w:tc>
          <w:tcPr>
            <w:tcW w:w="675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</w:t>
            </w:r>
          </w:p>
        </w:tc>
        <w:tc>
          <w:tcPr>
            <w:tcW w:w="5812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Доля заявок на предоставление мер муниципальной поддержки**, поступивших в электронной форме, в общем количестве заявок на предоставление мер муниципальной поддержки в 2020 году (стр.1.2/стр.1.1*100%)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% от общего числа заявок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  <w:tr w:rsidR="00720827" w:rsidRPr="00D730CD" w:rsidTr="00992E04">
        <w:tc>
          <w:tcPr>
            <w:tcW w:w="675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1.1.</w:t>
            </w:r>
          </w:p>
        </w:tc>
        <w:tc>
          <w:tcPr>
            <w:tcW w:w="5812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общее количество поступивших в органы местного самоуправления заявок на предоставление мер муниципальной поддержки** в 2020 году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Ед.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  <w:tr w:rsidR="00720827" w:rsidRPr="00D730CD" w:rsidTr="00992E04">
        <w:tc>
          <w:tcPr>
            <w:tcW w:w="675" w:type="dxa"/>
          </w:tcPr>
          <w:p w:rsidR="00720827" w:rsidRPr="00D730CD" w:rsidRDefault="00720827" w:rsidP="00992E04">
            <w:pPr>
              <w:widowControl w:val="0"/>
              <w:jc w:val="center"/>
            </w:pPr>
            <w:r w:rsidRPr="00D730CD">
              <w:t>1.2.</w:t>
            </w:r>
          </w:p>
        </w:tc>
        <w:tc>
          <w:tcPr>
            <w:tcW w:w="5812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количество заявок на предоставление мер муниципальной поддержки**, поступивших в электронной форме в 2020 году</w:t>
            </w:r>
          </w:p>
        </w:tc>
        <w:tc>
          <w:tcPr>
            <w:tcW w:w="2215" w:type="dxa"/>
          </w:tcPr>
          <w:p w:rsidR="00720827" w:rsidRPr="00D730CD" w:rsidRDefault="00720827" w:rsidP="00992E04">
            <w:pPr>
              <w:widowControl w:val="0"/>
            </w:pPr>
            <w:r w:rsidRPr="00D730CD">
              <w:t>Ед.</w:t>
            </w: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  <w:tc>
          <w:tcPr>
            <w:tcW w:w="2901" w:type="dxa"/>
          </w:tcPr>
          <w:p w:rsidR="00720827" w:rsidRPr="00D730CD" w:rsidRDefault="00720827" w:rsidP="00992E04">
            <w:pPr>
              <w:widowControl w:val="0"/>
            </w:pPr>
          </w:p>
        </w:tc>
      </w:tr>
    </w:tbl>
    <w:p w:rsidR="00720827" w:rsidRPr="00073A58" w:rsidRDefault="00720827" w:rsidP="0072082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27" w:rsidRPr="00073A58" w:rsidRDefault="00720827" w:rsidP="00720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58">
        <w:rPr>
          <w:rFonts w:ascii="Times New Roman" w:eastAsia="Times New Roman" w:hAnsi="Times New Roman" w:cs="Times New Roman"/>
          <w:lang w:eastAsia="ru-RU"/>
        </w:rPr>
        <w:t>* Прикладывается перечень получателей мер муниципальной поддержки в электронной форм</w:t>
      </w:r>
      <w:r w:rsidRPr="00C75CFD">
        <w:rPr>
          <w:rFonts w:ascii="Times New Roman" w:eastAsia="Times New Roman" w:hAnsi="Times New Roman" w:cs="Times New Roman"/>
          <w:lang w:eastAsia="ru-RU"/>
        </w:rPr>
        <w:t xml:space="preserve">е с указанием мер муниципальной </w:t>
      </w:r>
      <w:r w:rsidRPr="00073A58">
        <w:rPr>
          <w:rFonts w:ascii="Times New Roman" w:eastAsia="Times New Roman" w:hAnsi="Times New Roman" w:cs="Times New Roman"/>
          <w:lang w:eastAsia="ru-RU"/>
        </w:rPr>
        <w:t xml:space="preserve">поддержки </w:t>
      </w:r>
    </w:p>
    <w:p w:rsidR="00720827" w:rsidRPr="00073A58" w:rsidRDefault="00720827" w:rsidP="00720827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** Под мерами муниципальной поддержки понимаются меры по направлениям:</w:t>
      </w:r>
    </w:p>
    <w:p w:rsidR="00720827" w:rsidRPr="00073A58" w:rsidRDefault="00720827" w:rsidP="007208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Развитие агропромышленного комплекса;</w:t>
      </w:r>
    </w:p>
    <w:p w:rsidR="00720827" w:rsidRPr="00073A58" w:rsidRDefault="00720827" w:rsidP="007208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Развитие малого и среднего предпринимательства;</w:t>
      </w:r>
    </w:p>
    <w:p w:rsidR="00720827" w:rsidRPr="00073A58" w:rsidRDefault="00720827" w:rsidP="007208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Развитие жилищно-коммунального комплекса;</w:t>
      </w:r>
    </w:p>
    <w:p w:rsidR="00720827" w:rsidRPr="00073A58" w:rsidRDefault="00720827" w:rsidP="007208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Предоставление информационных и консультационных услуг, организация сопровождения инвестиционных проектов;</w:t>
      </w:r>
    </w:p>
    <w:p w:rsidR="00720827" w:rsidRPr="00073A58" w:rsidRDefault="00720827" w:rsidP="007208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>Иные меры финансовой и имущественной поддержки инвестиционной деятельности, предусмотренные правовыми актами.</w:t>
      </w:r>
    </w:p>
    <w:p w:rsidR="00720827" w:rsidRPr="00073A58" w:rsidRDefault="00720827" w:rsidP="0072082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73A58">
        <w:rPr>
          <w:rFonts w:ascii="Times New Roman" w:eastAsia="Times New Roman" w:hAnsi="Times New Roman" w:cs="Times New Roman"/>
          <w:lang w:eastAsia="ru-RU"/>
        </w:rPr>
        <w:t xml:space="preserve">При этом мерами поддержки не является: выдача органами местного самоуправления и </w:t>
      </w:r>
      <w:proofErr w:type="spellStart"/>
      <w:r w:rsidRPr="00073A58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073A58">
        <w:rPr>
          <w:rFonts w:ascii="Times New Roman" w:eastAsia="Times New Roman" w:hAnsi="Times New Roman" w:cs="Times New Roman"/>
          <w:lang w:eastAsia="ru-RU"/>
        </w:rPr>
        <w:t xml:space="preserve"> организациями различного рода разрешительной документации, включая разрешения на строительство, на ввод объекта в эксплуатацию, получение технических условий и ГПЗУ, а также </w:t>
      </w:r>
      <w:r w:rsidRPr="00073A58">
        <w:rPr>
          <w:rFonts w:ascii="Times New Roman" w:eastAsia="Times New Roman" w:hAnsi="Times New Roman" w:cs="Times New Roman"/>
          <w:lang w:eastAsia="ru-RU"/>
        </w:rPr>
        <w:lastRenderedPageBreak/>
        <w:t>разрешения на условно разрешенный вид использования земельного участка 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указанных в пункте 4 части 5 и пункте 1 части 6 статьи 51 Градостроительного кодекса Российской Федерации, заключение государственной экспертизы проектной документации и (или) результатов инженерных взысканий.</w:t>
      </w:r>
    </w:p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7" w:rsidRPr="00073A58" w:rsidRDefault="00720827" w:rsidP="0072082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</w:t>
      </w:r>
      <w:r w:rsidRPr="0007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</w:t>
      </w:r>
      <w:r w:rsidRPr="00FF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F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</w:t>
      </w:r>
    </w:p>
    <w:p w:rsidR="00720827" w:rsidRPr="00073A58" w:rsidRDefault="00720827" w:rsidP="007208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34"/>
        <w:gridCol w:w="7938"/>
        <w:gridCol w:w="1560"/>
        <w:gridCol w:w="4535"/>
      </w:tblGrid>
      <w:tr w:rsidR="00720827" w:rsidRPr="002A1A59" w:rsidTr="00992E04">
        <w:tc>
          <w:tcPr>
            <w:tcW w:w="534" w:type="dxa"/>
          </w:tcPr>
          <w:p w:rsidR="00720827" w:rsidRPr="002A1A59" w:rsidRDefault="00720827" w:rsidP="00992E04">
            <w:pPr>
              <w:widowControl w:val="0"/>
              <w:rPr>
                <w:b/>
              </w:rPr>
            </w:pPr>
            <w:r w:rsidRPr="002A1A59">
              <w:rPr>
                <w:b/>
              </w:rPr>
              <w:t>№</w:t>
            </w:r>
          </w:p>
          <w:p w:rsidR="00720827" w:rsidRPr="002A1A59" w:rsidRDefault="00720827" w:rsidP="00992E04">
            <w:pPr>
              <w:widowControl w:val="0"/>
              <w:rPr>
                <w:b/>
              </w:rPr>
            </w:pPr>
            <w:r w:rsidRPr="002A1A59">
              <w:rPr>
                <w:b/>
              </w:rPr>
              <w:t>п/п</w:t>
            </w:r>
          </w:p>
        </w:tc>
        <w:tc>
          <w:tcPr>
            <w:tcW w:w="7938" w:type="dxa"/>
          </w:tcPr>
          <w:p w:rsidR="00720827" w:rsidRPr="002A1A59" w:rsidRDefault="00720827" w:rsidP="00992E04">
            <w:pPr>
              <w:widowControl w:val="0"/>
              <w:rPr>
                <w:b/>
              </w:rPr>
            </w:pPr>
            <w:r w:rsidRPr="002A1A59">
              <w:rPr>
                <w:b/>
              </w:rPr>
              <w:t xml:space="preserve">Наименование показателя (критерия) </w:t>
            </w: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  <w:rPr>
                <w:b/>
              </w:rPr>
            </w:pPr>
            <w:r w:rsidRPr="002A1A59">
              <w:rPr>
                <w:b/>
              </w:rPr>
              <w:t>Наименование (практик (инициатив, идей)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  <w:rPr>
                <w:b/>
              </w:rPr>
            </w:pPr>
            <w:r w:rsidRPr="002A1A59">
              <w:rPr>
                <w:b/>
              </w:rPr>
              <w:t xml:space="preserve">Сведения, подтверждающие участие органа местного самоуправления в конкурсах (ссылки на интернет платформы (СМАРТЕКА) с размещенной практикой, копия заявки для участие в конкурсе, протокола заседаний организационных комитетов конкурса, грамоты, дипломы и иные документы, подтверждающие наличие практик) </w:t>
            </w:r>
          </w:p>
        </w:tc>
      </w:tr>
      <w:tr w:rsidR="00720827" w:rsidRPr="002A1A59" w:rsidTr="00992E04">
        <w:tc>
          <w:tcPr>
            <w:tcW w:w="534" w:type="dxa"/>
            <w:vMerge w:val="restart"/>
          </w:tcPr>
          <w:p w:rsidR="00720827" w:rsidRPr="002A1A59" w:rsidRDefault="00720827" w:rsidP="00992E04">
            <w:pPr>
              <w:widowControl w:val="0"/>
              <w:jc w:val="center"/>
            </w:pPr>
            <w:r w:rsidRPr="002A1A59">
              <w:t>1</w:t>
            </w:r>
          </w:p>
        </w:tc>
        <w:tc>
          <w:tcPr>
            <w:tcW w:w="7938" w:type="dxa"/>
            <w:vMerge w:val="restart"/>
          </w:tcPr>
          <w:p w:rsidR="00720827" w:rsidRPr="002A1A59" w:rsidRDefault="00720827" w:rsidP="00992E04">
            <w:pPr>
              <w:widowControl w:val="0"/>
            </w:pPr>
            <w:r w:rsidRPr="002A1A59">
              <w:rPr>
                <w:bCs/>
              </w:rPr>
              <w:t>Информация о наличии практик (инициатив, идей), участвующих во всероссийских конкурсах, включая региональные этапы конкурсов, и ставших их финалистами, в том числе рекомендованных к направлению для участия в финальных этапах на федеральном (всероссийском) уровне</w:t>
            </w: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1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2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3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…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 w:val="restart"/>
          </w:tcPr>
          <w:p w:rsidR="00720827" w:rsidRPr="002A1A59" w:rsidRDefault="00720827" w:rsidP="00992E04">
            <w:pPr>
              <w:widowControl w:val="0"/>
              <w:jc w:val="center"/>
            </w:pPr>
            <w:r w:rsidRPr="002A1A59">
              <w:t>2</w:t>
            </w:r>
          </w:p>
        </w:tc>
        <w:tc>
          <w:tcPr>
            <w:tcW w:w="7938" w:type="dxa"/>
            <w:vMerge w:val="restart"/>
          </w:tcPr>
          <w:p w:rsidR="00720827" w:rsidRPr="002A1A59" w:rsidRDefault="00720827" w:rsidP="00992E04">
            <w:pPr>
              <w:widowControl w:val="0"/>
            </w:pPr>
            <w:r w:rsidRPr="002A1A59">
              <w:rPr>
                <w:bCs/>
              </w:rPr>
              <w:t>Информация о наличии практик, являющихся победителями   финальных этапов на федеральном (всероссийском) уровне</w:t>
            </w: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1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2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3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  <w:rPr>
                <w:bCs/>
              </w:rPr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…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 w:val="restart"/>
          </w:tcPr>
          <w:p w:rsidR="00720827" w:rsidRPr="002A1A59" w:rsidRDefault="00720827" w:rsidP="00992E04">
            <w:pPr>
              <w:widowControl w:val="0"/>
              <w:jc w:val="center"/>
            </w:pPr>
            <w:r w:rsidRPr="002A1A59">
              <w:t>3</w:t>
            </w:r>
          </w:p>
        </w:tc>
        <w:tc>
          <w:tcPr>
            <w:tcW w:w="7938" w:type="dxa"/>
            <w:vMerge w:val="restart"/>
          </w:tcPr>
          <w:p w:rsidR="00720827" w:rsidRPr="002A1A59" w:rsidRDefault="00720827" w:rsidP="00992E04">
            <w:pPr>
              <w:widowControl w:val="0"/>
            </w:pPr>
            <w:r w:rsidRPr="002A1A59">
              <w:rPr>
                <w:bCs/>
              </w:rPr>
              <w:t>Информация о наличии практик, прошедших экспертную оценку АНО «Агентство стратегических инициатив по продвижению новых проектов» и другими федеральными специализированными организациями, и рекомендованные к внедрению в субъектах РФ и муниципальных образованиях через платформы «СМАРТЕКА» и прочие ресурсы</w:t>
            </w: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1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2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3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…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 w:val="restart"/>
          </w:tcPr>
          <w:p w:rsidR="00720827" w:rsidRPr="002A1A59" w:rsidRDefault="00720827" w:rsidP="00992E04">
            <w:pPr>
              <w:widowControl w:val="0"/>
              <w:jc w:val="center"/>
            </w:pPr>
            <w:r w:rsidRPr="002A1A59">
              <w:t>4</w:t>
            </w:r>
          </w:p>
        </w:tc>
        <w:tc>
          <w:tcPr>
            <w:tcW w:w="7938" w:type="dxa"/>
            <w:vMerge w:val="restart"/>
          </w:tcPr>
          <w:p w:rsidR="00720827" w:rsidRPr="002A1A59" w:rsidRDefault="00720827" w:rsidP="00992E04">
            <w:pPr>
              <w:widowControl w:val="0"/>
            </w:pPr>
            <w:r w:rsidRPr="002A1A59">
              <w:rPr>
                <w:bCs/>
              </w:rPr>
              <w:t xml:space="preserve">Информация о наличии внедренных в муниципальном образовании в оцениваемом периоде лучших практик (инициатив, идей) в сфере развития инвестиционной и предпринимательской деятельности, подтвержденных по результатам рассмотрения их на </w:t>
            </w:r>
            <w:proofErr w:type="spellStart"/>
            <w:r w:rsidRPr="002A1A59">
              <w:rPr>
                <w:bCs/>
              </w:rPr>
              <w:t>Инвестсовете</w:t>
            </w:r>
            <w:proofErr w:type="spellEnd"/>
            <w:r w:rsidRPr="002A1A59">
              <w:rPr>
                <w:bCs/>
              </w:rPr>
              <w:t xml:space="preserve"> Югры</w:t>
            </w: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1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2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3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  <w:tr w:rsidR="00720827" w:rsidRPr="002A1A59" w:rsidTr="00992E04">
        <w:tc>
          <w:tcPr>
            <w:tcW w:w="534" w:type="dxa"/>
            <w:vMerge/>
          </w:tcPr>
          <w:p w:rsidR="00720827" w:rsidRPr="002A1A59" w:rsidRDefault="00720827" w:rsidP="00992E04">
            <w:pPr>
              <w:widowControl w:val="0"/>
              <w:jc w:val="center"/>
            </w:pPr>
          </w:p>
        </w:tc>
        <w:tc>
          <w:tcPr>
            <w:tcW w:w="7938" w:type="dxa"/>
            <w:vMerge/>
          </w:tcPr>
          <w:p w:rsidR="00720827" w:rsidRPr="002A1A59" w:rsidRDefault="00720827" w:rsidP="00992E04">
            <w:pPr>
              <w:widowControl w:val="0"/>
            </w:pPr>
          </w:p>
        </w:tc>
        <w:tc>
          <w:tcPr>
            <w:tcW w:w="1560" w:type="dxa"/>
          </w:tcPr>
          <w:p w:rsidR="00720827" w:rsidRPr="002A1A59" w:rsidRDefault="00720827" w:rsidP="00992E04">
            <w:pPr>
              <w:widowControl w:val="0"/>
            </w:pPr>
            <w:r w:rsidRPr="002A1A59">
              <w:t>…</w:t>
            </w:r>
          </w:p>
        </w:tc>
        <w:tc>
          <w:tcPr>
            <w:tcW w:w="4535" w:type="dxa"/>
          </w:tcPr>
          <w:p w:rsidR="00720827" w:rsidRPr="002A1A59" w:rsidRDefault="00720827" w:rsidP="00992E04">
            <w:pPr>
              <w:widowControl w:val="0"/>
            </w:pPr>
          </w:p>
        </w:tc>
      </w:tr>
    </w:tbl>
    <w:p w:rsidR="00720827" w:rsidRDefault="00720827" w:rsidP="0072082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827" w:rsidRDefault="00720827" w:rsidP="0072082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827" w:rsidRDefault="00720827" w:rsidP="0072082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827" w:rsidRDefault="00720827"/>
    <w:sectPr w:rsidR="00720827" w:rsidSect="0072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52"/>
    <w:multiLevelType w:val="hybridMultilevel"/>
    <w:tmpl w:val="CBDA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3A8C"/>
    <w:multiLevelType w:val="hybridMultilevel"/>
    <w:tmpl w:val="CBDA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53"/>
    <w:rsid w:val="00720827"/>
    <w:rsid w:val="00A77C53"/>
    <w:rsid w:val="00B871BE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753F"/>
  <w15:chartTrackingRefBased/>
  <w15:docId w15:val="{388CAD33-63BB-412E-AADC-0477F14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82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2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72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2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racugra.ru/archives/quiz/opros1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2021-03-11T09:36:00Z</dcterms:created>
  <dcterms:modified xsi:type="dcterms:W3CDTF">2021-03-11T09:37:00Z</dcterms:modified>
</cp:coreProperties>
</file>