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91" w:rsidRDefault="00676591">
      <w:bookmarkStart w:id="0" w:name="_GoBack"/>
      <w:bookmarkEnd w:id="0"/>
    </w:p>
    <w:p w:rsidR="005375E2" w:rsidRDefault="005375E2" w:rsidP="005375E2">
      <w:pPr>
        <w:widowControl w:val="0"/>
        <w:autoSpaceDE w:val="0"/>
        <w:autoSpaceDN w:val="0"/>
        <w:adjustRightInd w:val="0"/>
        <w:ind w:firstLine="5040"/>
        <w:outlineLvl w:val="0"/>
      </w:pPr>
      <w:r>
        <w:t>Приложение 1</w:t>
      </w:r>
    </w:p>
    <w:p w:rsidR="005375E2" w:rsidRDefault="005375E2" w:rsidP="005375E2">
      <w:pPr>
        <w:widowControl w:val="0"/>
        <w:autoSpaceDE w:val="0"/>
        <w:autoSpaceDN w:val="0"/>
        <w:adjustRightInd w:val="0"/>
        <w:ind w:firstLine="5040"/>
      </w:pPr>
      <w:r>
        <w:t>к постановлению администрации города</w:t>
      </w:r>
    </w:p>
    <w:p w:rsidR="005375E2" w:rsidRDefault="00A53071" w:rsidP="005375E2">
      <w:pPr>
        <w:widowControl w:val="0"/>
        <w:autoSpaceDE w:val="0"/>
        <w:autoSpaceDN w:val="0"/>
        <w:adjustRightInd w:val="0"/>
        <w:ind w:firstLine="5040"/>
      </w:pPr>
      <w:r>
        <w:t>от ___________________№</w:t>
      </w:r>
      <w:r w:rsidR="005375E2">
        <w:t>___________</w:t>
      </w:r>
    </w:p>
    <w:p w:rsidR="005375E2" w:rsidRDefault="005375E2" w:rsidP="005375E2">
      <w:pPr>
        <w:widowControl w:val="0"/>
        <w:autoSpaceDE w:val="0"/>
        <w:autoSpaceDN w:val="0"/>
        <w:adjustRightInd w:val="0"/>
        <w:ind w:firstLine="540"/>
        <w:jc w:val="both"/>
      </w:pPr>
    </w:p>
    <w:p w:rsidR="005375E2" w:rsidRDefault="005375E2" w:rsidP="005375E2">
      <w:pPr>
        <w:widowControl w:val="0"/>
        <w:autoSpaceDE w:val="0"/>
        <w:autoSpaceDN w:val="0"/>
        <w:adjustRightInd w:val="0"/>
        <w:ind w:firstLine="540"/>
        <w:jc w:val="center"/>
      </w:pPr>
    </w:p>
    <w:p w:rsidR="005375E2" w:rsidRDefault="005375E2" w:rsidP="005375E2">
      <w:pPr>
        <w:autoSpaceDE w:val="0"/>
        <w:autoSpaceDN w:val="0"/>
        <w:adjustRightInd w:val="0"/>
        <w:jc w:val="center"/>
        <w:outlineLvl w:val="0"/>
      </w:pPr>
      <w:r>
        <w:t>ПО</w:t>
      </w:r>
      <w:r w:rsidR="00845791">
        <w:t>ЛОЖЕНИЕ</w:t>
      </w:r>
    </w:p>
    <w:p w:rsidR="005375E2" w:rsidRDefault="00845791" w:rsidP="005375E2">
      <w:pPr>
        <w:widowControl w:val="0"/>
        <w:autoSpaceDE w:val="0"/>
        <w:autoSpaceDN w:val="0"/>
        <w:adjustRightInd w:val="0"/>
        <w:jc w:val="center"/>
      </w:pPr>
      <w:r>
        <w:t xml:space="preserve">о порядке </w:t>
      </w:r>
      <w:r w:rsidR="005375E2">
        <w:t xml:space="preserve">предоставления субсидии на </w:t>
      </w:r>
      <w:r w:rsidR="005375E2" w:rsidRPr="000A40D8">
        <w:rPr>
          <w:spacing w:val="2"/>
        </w:rPr>
        <w:t>оказание поддержки социально ориентированным некоммерческим организациям</w:t>
      </w:r>
    </w:p>
    <w:p w:rsidR="005375E2" w:rsidRDefault="005375E2" w:rsidP="005375E2">
      <w:pPr>
        <w:autoSpaceDE w:val="0"/>
        <w:autoSpaceDN w:val="0"/>
        <w:adjustRightInd w:val="0"/>
        <w:jc w:val="center"/>
        <w:outlineLvl w:val="0"/>
      </w:pPr>
    </w:p>
    <w:p w:rsidR="005375E2" w:rsidRDefault="005375E2" w:rsidP="005375E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>
        <w:t>Общие положения</w:t>
      </w:r>
    </w:p>
    <w:p w:rsidR="005375E2" w:rsidRDefault="005375E2" w:rsidP="005375E2">
      <w:pPr>
        <w:pStyle w:val="a3"/>
        <w:keepNext/>
        <w:keepLines/>
        <w:autoSpaceDE w:val="0"/>
        <w:autoSpaceDN w:val="0"/>
        <w:adjustRightInd w:val="0"/>
        <w:ind w:left="0"/>
        <w:jc w:val="both"/>
      </w:pPr>
    </w:p>
    <w:p w:rsidR="00CA2A43" w:rsidRDefault="005375E2" w:rsidP="00CA2A43">
      <w:pPr>
        <w:keepNext/>
        <w:keepLines/>
        <w:ind w:firstLine="709"/>
        <w:jc w:val="both"/>
        <w:rPr>
          <w:spacing w:val="2"/>
        </w:rPr>
      </w:pPr>
      <w:r>
        <w:rPr>
          <w:spacing w:val="2"/>
        </w:rPr>
        <w:t>1.1.</w:t>
      </w:r>
      <w:r w:rsidRPr="005375E2">
        <w:rPr>
          <w:spacing w:val="2"/>
        </w:rPr>
        <w:t>Настоящий Порядок предоставления субсидий на оказание поддержки социально ориентированным некоммерческим организациям</w:t>
      </w:r>
      <w:r w:rsidR="00845791">
        <w:rPr>
          <w:spacing w:val="2"/>
        </w:rPr>
        <w:t>, не являющимися государственными (муниципальными) учреждениями,</w:t>
      </w:r>
      <w:r w:rsidRPr="005375E2">
        <w:rPr>
          <w:spacing w:val="2"/>
        </w:rPr>
        <w:t xml:space="preserve"> (далее - Порядок) регламентирует взаимодействие администрации </w:t>
      </w:r>
      <w:r>
        <w:rPr>
          <w:spacing w:val="2"/>
        </w:rPr>
        <w:t xml:space="preserve">города </w:t>
      </w:r>
      <w:r w:rsidRPr="005375E2">
        <w:rPr>
          <w:spacing w:val="2"/>
        </w:rPr>
        <w:t xml:space="preserve"> и социально ориентированных некоммерческих организаций, ставших победителям</w:t>
      </w:r>
      <w:r>
        <w:rPr>
          <w:spacing w:val="2"/>
        </w:rPr>
        <w:t xml:space="preserve">и конкурса социальных проектов (далее – организации-победители, Конкурс). </w:t>
      </w:r>
    </w:p>
    <w:p w:rsidR="005375E2" w:rsidRDefault="005375E2" w:rsidP="00CA2A43">
      <w:pPr>
        <w:keepNext/>
        <w:keepLines/>
        <w:ind w:firstLine="709"/>
        <w:jc w:val="both"/>
        <w:rPr>
          <w:spacing w:val="2"/>
        </w:rPr>
      </w:pPr>
      <w:r>
        <w:rPr>
          <w:spacing w:val="2"/>
        </w:rPr>
        <w:t>1.2.</w:t>
      </w:r>
      <w:r w:rsidRPr="005375E2">
        <w:rPr>
          <w:spacing w:val="2"/>
        </w:rPr>
        <w:t>Предоставление субсидий предполагает достижение целей, обозначенных в социальном проекте организации, ставшей победителем Конкурса.</w:t>
      </w:r>
    </w:p>
    <w:p w:rsidR="005375E2" w:rsidRDefault="005375E2" w:rsidP="005375E2">
      <w:pPr>
        <w:keepNext/>
        <w:keepLines/>
        <w:jc w:val="both"/>
        <w:rPr>
          <w:spacing w:val="2"/>
        </w:rPr>
      </w:pPr>
    </w:p>
    <w:p w:rsidR="005375E2" w:rsidRDefault="00CA2A43" w:rsidP="00CA2A43">
      <w:pPr>
        <w:pStyle w:val="a3"/>
        <w:keepNext/>
        <w:keepLines/>
        <w:numPr>
          <w:ilvl w:val="0"/>
          <w:numId w:val="1"/>
        </w:numPr>
        <w:jc w:val="center"/>
      </w:pPr>
      <w:r>
        <w:t>Определение объема субсидий</w:t>
      </w:r>
    </w:p>
    <w:p w:rsidR="00CA2A43" w:rsidRDefault="00CA2A43" w:rsidP="00CA2A43">
      <w:pPr>
        <w:keepNext/>
        <w:keepLines/>
        <w:jc w:val="center"/>
      </w:pPr>
    </w:p>
    <w:p w:rsidR="00CA2A43" w:rsidRPr="00414896" w:rsidRDefault="00CA2A43" w:rsidP="00CA2A43">
      <w:pPr>
        <w:autoSpaceDE w:val="0"/>
        <w:autoSpaceDN w:val="0"/>
        <w:adjustRightInd w:val="0"/>
        <w:ind w:firstLine="720"/>
        <w:jc w:val="both"/>
      </w:pPr>
      <w:r>
        <w:t>2.1.</w:t>
      </w:r>
      <w:r w:rsidR="00845791">
        <w:t xml:space="preserve">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 </w:t>
      </w:r>
    </w:p>
    <w:p w:rsidR="00CA2A43" w:rsidRDefault="00CA2A43" w:rsidP="00CA2A43">
      <w:pPr>
        <w:autoSpaceDE w:val="0"/>
        <w:autoSpaceDN w:val="0"/>
        <w:adjustRightInd w:val="0"/>
        <w:ind w:firstLine="720"/>
        <w:jc w:val="both"/>
      </w:pPr>
      <w:r>
        <w:t>2.2.</w:t>
      </w:r>
      <w:r w:rsidRPr="00414896">
        <w:t xml:space="preserve">Решение о предоставлении субсидии и ее размере оформляется </w:t>
      </w:r>
      <w:r>
        <w:t>постановле</w:t>
      </w:r>
      <w:r w:rsidRPr="00414896">
        <w:t>нием администрации города, проект которого готовит</w:t>
      </w:r>
      <w:r w:rsidRPr="00414896">
        <w:rPr>
          <w:rFonts w:ascii="Arial" w:hAnsi="Arial"/>
          <w:sz w:val="26"/>
          <w:szCs w:val="26"/>
        </w:rPr>
        <w:t xml:space="preserve"> </w:t>
      </w:r>
      <w:r w:rsidRPr="00414896">
        <w:t>отдел по работе с общественными организациями и обращениями граждан</w:t>
      </w:r>
      <w:r>
        <w:t xml:space="preserve"> управления делами</w:t>
      </w:r>
      <w:r w:rsidR="00E90601">
        <w:t xml:space="preserve"> администрации города (далее - О</w:t>
      </w:r>
      <w:r>
        <w:t xml:space="preserve">тдел) </w:t>
      </w:r>
      <w:r w:rsidRPr="00B60B37">
        <w:t xml:space="preserve">в соответствии с решением конкурсной </w:t>
      </w:r>
      <w:r>
        <w:t>комиссии по проведению конкурса.</w:t>
      </w:r>
    </w:p>
    <w:p w:rsidR="00CA2A43" w:rsidRDefault="00CA2A43" w:rsidP="00CA2A43">
      <w:pPr>
        <w:autoSpaceDE w:val="0"/>
        <w:autoSpaceDN w:val="0"/>
        <w:adjustRightInd w:val="0"/>
        <w:ind w:firstLine="720"/>
        <w:jc w:val="both"/>
      </w:pPr>
    </w:p>
    <w:p w:rsidR="00CA2A43" w:rsidRPr="00CA2A43" w:rsidRDefault="00CA2A43" w:rsidP="00CA2A43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B60B37">
        <w:rPr>
          <w:bCs/>
        </w:rPr>
        <w:t>Порядок предоставления и возврата субсидии</w:t>
      </w:r>
    </w:p>
    <w:p w:rsidR="00B41FB5" w:rsidRDefault="00B41FB5" w:rsidP="00CA2A43">
      <w:pPr>
        <w:autoSpaceDE w:val="0"/>
        <w:autoSpaceDN w:val="0"/>
        <w:adjustRightInd w:val="0"/>
        <w:jc w:val="both"/>
        <w:rPr>
          <w:spacing w:val="2"/>
        </w:rPr>
      </w:pPr>
    </w:p>
    <w:p w:rsidR="00CA2A43" w:rsidRDefault="00B41FB5" w:rsidP="00B41FB5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B41FB5">
        <w:rPr>
          <w:spacing w:val="2"/>
        </w:rPr>
        <w:t>3.1.Получателями субсидий являются социально ориентированные некоммерческие организации, зарегистрированные в установленном порядке на территории города Мегиона, ставшие победителями конкурса социальных проектов.</w:t>
      </w:r>
    </w:p>
    <w:p w:rsidR="00B41FB5" w:rsidRDefault="00B41FB5" w:rsidP="00B41FB5">
      <w:pPr>
        <w:autoSpaceDE w:val="0"/>
        <w:autoSpaceDN w:val="0"/>
        <w:adjustRightInd w:val="0"/>
        <w:ind w:firstLine="720"/>
        <w:jc w:val="both"/>
      </w:pPr>
      <w:r>
        <w:rPr>
          <w:spacing w:val="2"/>
        </w:rPr>
        <w:t>3.2.</w:t>
      </w:r>
      <w:r w:rsidRPr="00B60B37">
        <w:t xml:space="preserve">Предоставление субсидии осуществляется управлением по </w:t>
      </w:r>
      <w:r>
        <w:t>бюджетному учету</w:t>
      </w:r>
      <w:r w:rsidRPr="00B60B37">
        <w:t xml:space="preserve"> администрации города в безналичной форме путем перечисления денежных средств на расчетный счет социально ориентированной некоммерческой организации в соответствии с условиями дого</w:t>
      </w:r>
      <w:r>
        <w:t>вора о предоставлении субсидии.</w:t>
      </w:r>
    </w:p>
    <w:p w:rsidR="00B41FB5" w:rsidRDefault="00B41FB5" w:rsidP="00B41FB5">
      <w:pPr>
        <w:autoSpaceDE w:val="0"/>
        <w:autoSpaceDN w:val="0"/>
        <w:adjustRightInd w:val="0"/>
        <w:ind w:firstLine="720"/>
        <w:jc w:val="both"/>
        <w:rPr>
          <w:spacing w:val="2"/>
        </w:rPr>
      </w:pPr>
      <w:r w:rsidRPr="008E1C4D">
        <w:t>3.3.</w:t>
      </w:r>
      <w:r w:rsidRPr="008E1C4D">
        <w:rPr>
          <w:spacing w:val="2"/>
        </w:rPr>
        <w:t xml:space="preserve">Основанием для перечисления субсидии является договор о предоставлении субсидии на оказание поддержки социально ориентированным некоммерческим организациям, заключенный администрацией </w:t>
      </w:r>
      <w:r w:rsidR="008E1C4D" w:rsidRPr="008E1C4D">
        <w:rPr>
          <w:spacing w:val="2"/>
        </w:rPr>
        <w:t xml:space="preserve">города Мегиона </w:t>
      </w:r>
      <w:r w:rsidRPr="008E1C4D">
        <w:rPr>
          <w:spacing w:val="2"/>
        </w:rPr>
        <w:t>с организацией-победителем Конкурса.</w:t>
      </w:r>
    </w:p>
    <w:p w:rsidR="008E1C4D" w:rsidRDefault="008E1C4D" w:rsidP="00B41FB5">
      <w:pPr>
        <w:autoSpaceDE w:val="0"/>
        <w:autoSpaceDN w:val="0"/>
        <w:adjustRightInd w:val="0"/>
        <w:ind w:firstLine="720"/>
        <w:jc w:val="both"/>
        <w:rPr>
          <w:spacing w:val="2"/>
        </w:rPr>
      </w:pPr>
      <w:r w:rsidRPr="008E1C4D">
        <w:rPr>
          <w:spacing w:val="2"/>
        </w:rPr>
        <w:t>3.4.Договор о предоставлении субсидии на оказание поддержки социально ориентированным некоммерческим организациям заключается в течение 20 дней с момента подписания прото</w:t>
      </w:r>
      <w:r w:rsidR="003C29AD">
        <w:rPr>
          <w:spacing w:val="2"/>
        </w:rPr>
        <w:t xml:space="preserve">кола подведения итогов Конкурса, согласно приложению. </w:t>
      </w:r>
    </w:p>
    <w:p w:rsidR="008E1C4D" w:rsidRDefault="008E1C4D" w:rsidP="00F6576D">
      <w:pPr>
        <w:autoSpaceDE w:val="0"/>
        <w:autoSpaceDN w:val="0"/>
        <w:adjustRightInd w:val="0"/>
        <w:ind w:firstLine="720"/>
        <w:jc w:val="both"/>
      </w:pPr>
      <w:r>
        <w:rPr>
          <w:spacing w:val="2"/>
        </w:rPr>
        <w:t>3.5.</w:t>
      </w:r>
      <w:r w:rsidRPr="008E1C4D">
        <w:t xml:space="preserve"> </w:t>
      </w:r>
      <w:r w:rsidRPr="00B60B37">
        <w:t>Размер субсидии определяется по следующей формуле:</w:t>
      </w:r>
    </w:p>
    <w:p w:rsidR="00F6576D" w:rsidRPr="00B60B37" w:rsidRDefault="00F6576D" w:rsidP="00F6576D">
      <w:pPr>
        <w:autoSpaceDE w:val="0"/>
        <w:autoSpaceDN w:val="0"/>
        <w:adjustRightInd w:val="0"/>
        <w:ind w:firstLine="720"/>
        <w:jc w:val="both"/>
      </w:pPr>
    </w:p>
    <w:p w:rsidR="008E1C4D" w:rsidRPr="00B60B37" w:rsidRDefault="008E1C4D" w:rsidP="00845791">
      <w:pPr>
        <w:autoSpaceDE w:val="0"/>
        <w:autoSpaceDN w:val="0"/>
        <w:adjustRightInd w:val="0"/>
        <w:ind w:firstLine="698"/>
        <w:jc w:val="center"/>
      </w:pPr>
      <w:r w:rsidRPr="00B60B37">
        <w:t>А=В/С,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где: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А - размер предоставляемой субсидии, руб.;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lastRenderedPageBreak/>
        <w:t xml:space="preserve">В - сумма бюджетных ассигнований, утвержденная на очередной финансовый год, на реализацию </w:t>
      </w:r>
      <w:r>
        <w:t>мероприятий муниципальной программы городского округа город Мегион «</w:t>
      </w:r>
      <w:r w:rsidRPr="00B60B37">
        <w:t xml:space="preserve">Поддержка социально ориентированных некоммерческих организаций </w:t>
      </w:r>
      <w:r>
        <w:t>на 2014 - 2018 годы»</w:t>
      </w:r>
      <w:r w:rsidRPr="00B60B37">
        <w:t>, руб.;</w:t>
      </w:r>
    </w:p>
    <w:p w:rsidR="008E1C4D" w:rsidRPr="008E1C4D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С - количество социально ориентированных некоммерческих организаций, признанных победителями конкурса в соответствии с решением конкурсной к</w:t>
      </w:r>
      <w:r>
        <w:t>омиссии по проведению конкурса.</w:t>
      </w:r>
    </w:p>
    <w:p w:rsidR="008E1C4D" w:rsidRDefault="008E1C4D" w:rsidP="00B41FB5">
      <w:pPr>
        <w:autoSpaceDE w:val="0"/>
        <w:autoSpaceDN w:val="0"/>
        <w:adjustRightInd w:val="0"/>
        <w:ind w:firstLine="720"/>
        <w:jc w:val="both"/>
      </w:pPr>
      <w:r>
        <w:rPr>
          <w:spacing w:val="2"/>
        </w:rPr>
        <w:t>3.6.</w:t>
      </w:r>
      <w:r w:rsidRPr="00B60B37">
        <w:t xml:space="preserve">Получатели субсидии в сроки, установленные договором о предоставлении субсидии, представляют в </w:t>
      </w:r>
      <w:r>
        <w:t>отдел</w:t>
      </w:r>
      <w:r w:rsidRPr="00B60B37">
        <w:t xml:space="preserve"> отчетность об использовании субсидии.</w:t>
      </w:r>
    </w:p>
    <w:p w:rsidR="008E1C4D" w:rsidRDefault="008E1C4D" w:rsidP="00B41FB5">
      <w:pPr>
        <w:autoSpaceDE w:val="0"/>
        <w:autoSpaceDN w:val="0"/>
        <w:adjustRightInd w:val="0"/>
        <w:ind w:firstLine="720"/>
        <w:jc w:val="both"/>
        <w:rPr>
          <w:spacing w:val="2"/>
        </w:rPr>
      </w:pPr>
      <w:r w:rsidRPr="008E1C4D">
        <w:t>3.7.</w:t>
      </w:r>
      <w:r w:rsidRPr="008E1C4D">
        <w:rPr>
          <w:spacing w:val="2"/>
        </w:rPr>
        <w:t xml:space="preserve"> Субсидия носит целевой характер и не может быть направлена на иные цели.</w:t>
      </w:r>
    </w:p>
    <w:p w:rsidR="008E1C4D" w:rsidRPr="0042633C" w:rsidRDefault="008E1C4D" w:rsidP="008E1C4D">
      <w:pPr>
        <w:autoSpaceDE w:val="0"/>
        <w:autoSpaceDN w:val="0"/>
        <w:adjustRightInd w:val="0"/>
        <w:ind w:firstLine="720"/>
        <w:jc w:val="both"/>
      </w:pPr>
      <w:r>
        <w:rPr>
          <w:spacing w:val="2"/>
        </w:rPr>
        <w:t>3.8.</w:t>
      </w:r>
      <w:r w:rsidRPr="00B60B37">
        <w:t xml:space="preserve">За счет предоставленных субсидий социально ориентированные некоммерческие организации вправе осуществлять в соответствии с </w:t>
      </w:r>
      <w:r w:rsidR="00682063">
        <w:t>социальным</w:t>
      </w:r>
      <w:r w:rsidRPr="00B60B37">
        <w:t xml:space="preserve"> </w:t>
      </w:r>
      <w:r w:rsidR="00682063">
        <w:t>проектом</w:t>
      </w:r>
      <w:r w:rsidRPr="0042633C">
        <w:t>, следующие расходы на свое содержание и ведение уставной деятельности: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оплата труда;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оплата товаров, работ, услуг;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арендная плата;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уплата налогов, сборов, страховых взносов и иных обязательных платежей в бюджетную систему Российской Федерации.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 xml:space="preserve">расходы, связанные с осуществлением деятельности, не связанной с </w:t>
      </w:r>
      <w:r w:rsidR="00682063">
        <w:t>социальным</w:t>
      </w:r>
      <w:r>
        <w:t xml:space="preserve"> </w:t>
      </w:r>
      <w:r w:rsidR="00682063">
        <w:t>проектом</w:t>
      </w:r>
      <w:r w:rsidR="007F1813">
        <w:t>;</w:t>
      </w:r>
      <w:r w:rsidRPr="00B60B37">
        <w:t xml:space="preserve"> 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расходы на поддержку политических партий и кампаний;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расходы на проведение митингов, демонстраций, пикетирований;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расходы на фундаментальные научные исследования;</w:t>
      </w:r>
    </w:p>
    <w:p w:rsidR="008E1C4D" w:rsidRPr="00B60B37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расходы на приобретение алкогольных напитков и табачной продукции;</w:t>
      </w:r>
    </w:p>
    <w:p w:rsidR="008E1C4D" w:rsidRDefault="008E1C4D" w:rsidP="008E1C4D">
      <w:pPr>
        <w:autoSpaceDE w:val="0"/>
        <w:autoSpaceDN w:val="0"/>
        <w:adjustRightInd w:val="0"/>
        <w:ind w:firstLine="720"/>
        <w:jc w:val="both"/>
      </w:pPr>
      <w:r w:rsidRPr="00B60B37">
        <w:t>уплата штрафов.</w:t>
      </w:r>
    </w:p>
    <w:p w:rsidR="007F1813" w:rsidRPr="00B60B37" w:rsidRDefault="007F1813" w:rsidP="007F1813">
      <w:pPr>
        <w:autoSpaceDE w:val="0"/>
        <w:autoSpaceDN w:val="0"/>
        <w:adjustRightInd w:val="0"/>
        <w:ind w:firstLine="720"/>
        <w:jc w:val="both"/>
      </w:pPr>
      <w:r>
        <w:t>3.9.</w:t>
      </w:r>
      <w:r w:rsidRPr="00B60B37">
        <w:t>Субсидия подлежит возврату в бюджет города в следующих случаях:</w:t>
      </w:r>
    </w:p>
    <w:p w:rsidR="007F1813" w:rsidRPr="00B60B37" w:rsidRDefault="007F1813" w:rsidP="007F1813">
      <w:pPr>
        <w:autoSpaceDE w:val="0"/>
        <w:autoSpaceDN w:val="0"/>
        <w:adjustRightInd w:val="0"/>
        <w:ind w:firstLine="720"/>
        <w:jc w:val="both"/>
      </w:pPr>
      <w:r w:rsidRPr="00B60B37">
        <w:t>в случае нецелевого использования субсидии;</w:t>
      </w:r>
    </w:p>
    <w:p w:rsidR="007F1813" w:rsidRPr="00B60B37" w:rsidRDefault="007F1813" w:rsidP="007F1813">
      <w:pPr>
        <w:autoSpaceDE w:val="0"/>
        <w:autoSpaceDN w:val="0"/>
        <w:adjustRightInd w:val="0"/>
        <w:ind w:firstLine="720"/>
        <w:jc w:val="both"/>
      </w:pPr>
      <w:r w:rsidRPr="00B60B37">
        <w:t>в случае неиспользования субсидии в сроки, предусмотренные договором о предоставлении субсидии.</w:t>
      </w:r>
    </w:p>
    <w:p w:rsidR="007F1813" w:rsidRPr="00B60B37" w:rsidRDefault="007F1813" w:rsidP="007F1813">
      <w:pPr>
        <w:autoSpaceDE w:val="0"/>
        <w:autoSpaceDN w:val="0"/>
        <w:adjustRightInd w:val="0"/>
        <w:ind w:firstLine="720"/>
        <w:jc w:val="both"/>
      </w:pPr>
      <w:bookmarkStart w:id="1" w:name="sub_2015"/>
      <w:r>
        <w:t>3.10.</w:t>
      </w:r>
      <w:r w:rsidRPr="00B60B37">
        <w:t>При неисполнении или ненадлежащем исполнении получателями субсидии обязательств по договору о предоставлении субсидии субсидия подлежит возврату социально ориентированной некоммерческой организацией в бюджет города в течение 10 календарных дней со дня получения требования о возврате субсидии, направленного администрацией города.</w:t>
      </w:r>
    </w:p>
    <w:bookmarkEnd w:id="1"/>
    <w:p w:rsidR="007F1813" w:rsidRDefault="007F1813" w:rsidP="007F1813">
      <w:pPr>
        <w:autoSpaceDE w:val="0"/>
        <w:autoSpaceDN w:val="0"/>
        <w:adjustRightInd w:val="0"/>
        <w:ind w:firstLine="720"/>
        <w:jc w:val="both"/>
      </w:pPr>
      <w:r>
        <w:t>3.11.</w:t>
      </w:r>
      <w:r w:rsidRPr="00B60B37">
        <w:t>При отказе от добровольного возврата субсидии, выраженном в непоступлении денежных средств в установленный срок на счет бюджета города, указанные средства взыскиваются в судебном порядке в соответствии с действующим законодательством Российской Федерации.</w:t>
      </w:r>
    </w:p>
    <w:p w:rsidR="007F1813" w:rsidRDefault="007F1813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B34FCD" w:rsidRDefault="00B34FCD" w:rsidP="008E1C4D">
      <w:pPr>
        <w:autoSpaceDE w:val="0"/>
        <w:autoSpaceDN w:val="0"/>
        <w:adjustRightInd w:val="0"/>
        <w:ind w:firstLine="720"/>
        <w:jc w:val="both"/>
      </w:pPr>
    </w:p>
    <w:p w:rsidR="003C29AD" w:rsidRDefault="003C29AD" w:rsidP="003C29AD">
      <w:pPr>
        <w:widowControl w:val="0"/>
        <w:autoSpaceDE w:val="0"/>
        <w:autoSpaceDN w:val="0"/>
        <w:adjustRightInd w:val="0"/>
        <w:ind w:firstLine="5103"/>
        <w:outlineLvl w:val="0"/>
      </w:pPr>
      <w:r>
        <w:lastRenderedPageBreak/>
        <w:t>Приложение 1</w:t>
      </w:r>
    </w:p>
    <w:p w:rsidR="003C29AD" w:rsidRDefault="003C29AD" w:rsidP="003C29AD">
      <w:pPr>
        <w:widowControl w:val="0"/>
        <w:autoSpaceDE w:val="0"/>
        <w:autoSpaceDN w:val="0"/>
        <w:adjustRightInd w:val="0"/>
        <w:ind w:left="5103"/>
        <w:outlineLvl w:val="0"/>
        <w:rPr>
          <w:spacing w:val="2"/>
        </w:rPr>
      </w:pPr>
      <w:r>
        <w:t xml:space="preserve">к </w:t>
      </w:r>
      <w:r w:rsidR="00682063">
        <w:t>Положению о порядке</w:t>
      </w:r>
      <w:r w:rsidRPr="00E90601">
        <w:t xml:space="preserve"> </w:t>
      </w:r>
      <w:r>
        <w:t xml:space="preserve">предоставления субсидии на </w:t>
      </w:r>
      <w:r w:rsidRPr="000A40D8">
        <w:rPr>
          <w:spacing w:val="2"/>
        </w:rPr>
        <w:t>оказание поддержки социально ориентированным некоммерческим организациям</w:t>
      </w: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BD5583" w:rsidRPr="00EA1593" w:rsidRDefault="00BD5583" w:rsidP="00BD55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593">
        <w:rPr>
          <w:rFonts w:ascii="Times New Roman" w:hAnsi="Times New Roman" w:cs="Times New Roman"/>
          <w:bCs/>
          <w:sz w:val="24"/>
          <w:szCs w:val="24"/>
        </w:rPr>
        <w:t xml:space="preserve">Договор о предоставлении субсидии </w:t>
      </w:r>
      <w:r w:rsidRPr="00EA1593">
        <w:rPr>
          <w:rFonts w:ascii="Times New Roman" w:hAnsi="Times New Roman" w:cs="Times New Roman"/>
          <w:sz w:val="24"/>
          <w:szCs w:val="24"/>
        </w:rPr>
        <w:t xml:space="preserve">на </w:t>
      </w:r>
      <w:r w:rsidRPr="00EA159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социально значимого проекта </w:t>
      </w:r>
    </w:p>
    <w:p w:rsidR="00BD5583" w:rsidRPr="00EA1593" w:rsidRDefault="00BD5583" w:rsidP="00BD5583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15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BD5583" w:rsidRPr="00EA1593" w:rsidRDefault="00BD5583" w:rsidP="00BD5583">
      <w:pPr>
        <w:jc w:val="both"/>
      </w:pPr>
    </w:p>
    <w:p w:rsidR="00BD5583" w:rsidRPr="00EA1593" w:rsidRDefault="00BD5583" w:rsidP="00BD5583">
      <w:pPr>
        <w:ind w:left="709" w:hanging="709"/>
        <w:jc w:val="both"/>
      </w:pPr>
      <w:r w:rsidRPr="00EA1593">
        <w:t xml:space="preserve">г. Мегион                                                                                            «____» _______ </w:t>
      </w:r>
      <w:r w:rsidR="00522163">
        <w:t>_______</w:t>
      </w:r>
      <w:r w:rsidRPr="00EA1593">
        <w:t xml:space="preserve"> г.</w:t>
      </w:r>
    </w:p>
    <w:p w:rsidR="00BD5583" w:rsidRPr="00EA1593" w:rsidRDefault="00BD5583" w:rsidP="00BD5583">
      <w:pPr>
        <w:ind w:left="709"/>
        <w:jc w:val="both"/>
      </w:pPr>
    </w:p>
    <w:p w:rsidR="00BD5583" w:rsidRPr="00EA1593" w:rsidRDefault="00BD5583" w:rsidP="00BD5583">
      <w:pPr>
        <w:jc w:val="both"/>
      </w:pPr>
      <w:r w:rsidRPr="00EA1593">
        <w:t xml:space="preserve">          Администрация города Мегиона, в лице главы города _______________________, действующего на основании Устава города, с одной стороны и</w:t>
      </w:r>
      <w:r w:rsidRPr="00EA1593">
        <w:rPr>
          <w:color w:val="000000"/>
        </w:rPr>
        <w:t xml:space="preserve"> _________________________________________</w:t>
      </w:r>
      <w:r w:rsidRPr="00EA1593">
        <w:t>, в лице председателя___________________________, действующей на основании ____________, именуемая в дальнейшем «Общественная организация» заключили настоящий договор о нижеследующем:</w:t>
      </w:r>
    </w:p>
    <w:p w:rsidR="00BD5583" w:rsidRPr="00EA1593" w:rsidRDefault="00BD5583" w:rsidP="00BD5583">
      <w:pPr>
        <w:jc w:val="both"/>
        <w:rPr>
          <w:bCs/>
        </w:rPr>
      </w:pPr>
    </w:p>
    <w:p w:rsidR="00BD5583" w:rsidRPr="00682063" w:rsidRDefault="00BD5583" w:rsidP="00522163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bCs w:val="0"/>
        </w:rPr>
      </w:pPr>
      <w:r w:rsidRPr="00682063">
        <w:rPr>
          <w:rFonts w:ascii="Times New Roman" w:hAnsi="Times New Roman" w:cs="Times New Roman"/>
          <w:b w:val="0"/>
          <w:bCs w:val="0"/>
        </w:rPr>
        <w:t>ПРЕДМЕТ ДОГОВОРА</w:t>
      </w:r>
    </w:p>
    <w:p w:rsidR="00522163" w:rsidRPr="00682063" w:rsidRDefault="00522163" w:rsidP="00522163">
      <w:pPr>
        <w:pStyle w:val="a3"/>
        <w:numPr>
          <w:ilvl w:val="0"/>
          <w:numId w:val="4"/>
        </w:numPr>
        <w:rPr>
          <w:lang w:eastAsia="en-US"/>
        </w:rPr>
      </w:pPr>
    </w:p>
    <w:p w:rsidR="00BD5583" w:rsidRPr="00682063" w:rsidRDefault="00BD5583" w:rsidP="0052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82063">
        <w:rPr>
          <w:color w:val="000000"/>
          <w:spacing w:val="13"/>
        </w:rPr>
        <w:t xml:space="preserve">1.1.Настоящий договор регламентирует отношения по предоставлению </w:t>
      </w:r>
      <w:r w:rsidRPr="00682063">
        <w:rPr>
          <w:color w:val="000000"/>
        </w:rPr>
        <w:t xml:space="preserve">субсидии на </w:t>
      </w:r>
      <w:r w:rsidRPr="00682063">
        <w:t xml:space="preserve">реализацию социально значимого проекта в соответствии с _____________________________________________________________________________, утвержденным постановлением администрации города от______________№_____.  </w:t>
      </w:r>
    </w:p>
    <w:p w:rsidR="00BD5583" w:rsidRPr="00682063" w:rsidRDefault="00BD5583" w:rsidP="0052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82063">
        <w:t>1.2.Субсидия предоставляется на основании постановления администрации города от______________№_______на реализацию социально значимого проекта «________________» из бюджетных средств,</w:t>
      </w:r>
      <w:r w:rsidR="00522163" w:rsidRPr="00682063">
        <w:t xml:space="preserve"> предусмотренных на данные цели </w:t>
      </w:r>
      <w:r w:rsidRPr="00682063">
        <w:t xml:space="preserve">на очередной финансовый год. </w:t>
      </w:r>
    </w:p>
    <w:p w:rsidR="00BD5583" w:rsidRPr="00682063" w:rsidRDefault="00BD5583" w:rsidP="0052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82063">
        <w:t xml:space="preserve">1.3.Получатель субсидии выражает свое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субсидии условий, целей и порядка их предоставления. </w:t>
      </w:r>
    </w:p>
    <w:p w:rsidR="00BD5583" w:rsidRPr="00682063" w:rsidRDefault="00BD5583" w:rsidP="00BD5583">
      <w:pPr>
        <w:jc w:val="center"/>
        <w:rPr>
          <w:bCs/>
          <w:kern w:val="28"/>
        </w:rPr>
      </w:pPr>
    </w:p>
    <w:p w:rsidR="00BD5583" w:rsidRPr="00682063" w:rsidRDefault="00BD5583" w:rsidP="00BD5583">
      <w:pPr>
        <w:jc w:val="center"/>
        <w:rPr>
          <w:bCs/>
          <w:kern w:val="28"/>
        </w:rPr>
      </w:pPr>
      <w:r w:rsidRPr="00682063">
        <w:rPr>
          <w:bCs/>
          <w:kern w:val="28"/>
        </w:rPr>
        <w:t>2. РАЗМЕР СУБСИДИИ, ПОРЯДОК РАСЧЕТОВ</w:t>
      </w:r>
    </w:p>
    <w:p w:rsidR="00BD5583" w:rsidRPr="00682063" w:rsidRDefault="00BD5583" w:rsidP="00BD5583">
      <w:pPr>
        <w:jc w:val="center"/>
        <w:rPr>
          <w:bCs/>
          <w:kern w:val="28"/>
        </w:rPr>
      </w:pPr>
    </w:p>
    <w:p w:rsidR="00BD5583" w:rsidRPr="00682063" w:rsidRDefault="00BD5583" w:rsidP="00BD5583">
      <w:pPr>
        <w:jc w:val="both"/>
        <w:rPr>
          <w:bCs/>
          <w:kern w:val="28"/>
        </w:rPr>
      </w:pPr>
      <w:r w:rsidRPr="00682063">
        <w:rPr>
          <w:bCs/>
          <w:kern w:val="28"/>
        </w:rPr>
        <w:t>2.1.Размер Субсидии по настоящему договору составляет ______________________рублей.</w:t>
      </w:r>
    </w:p>
    <w:p w:rsidR="00BD5583" w:rsidRPr="00682063" w:rsidRDefault="00BD5583" w:rsidP="00BD5583">
      <w:pPr>
        <w:jc w:val="both"/>
        <w:rPr>
          <w:bCs/>
          <w:kern w:val="28"/>
        </w:rPr>
      </w:pPr>
      <w:r w:rsidRPr="00682063">
        <w:rPr>
          <w:bCs/>
          <w:kern w:val="28"/>
        </w:rPr>
        <w:t>2.2.Субсидия предоставляется за счет средств городского бюджета в безналичной форме путем перечисления денежных средств на расчетный счет общественной организации в течение 30 банковских дней с момента подписания договора.</w:t>
      </w:r>
    </w:p>
    <w:p w:rsidR="00BD5583" w:rsidRPr="00682063" w:rsidRDefault="00BD5583" w:rsidP="00BD5583">
      <w:pPr>
        <w:jc w:val="both"/>
        <w:rPr>
          <w:bCs/>
          <w:kern w:val="28"/>
        </w:rPr>
      </w:pPr>
      <w:r w:rsidRPr="00682063">
        <w:rPr>
          <w:bCs/>
          <w:kern w:val="28"/>
        </w:rPr>
        <w:t xml:space="preserve">2.3.Субсидия используется в течение года с момента заключения договора. </w:t>
      </w:r>
    </w:p>
    <w:p w:rsidR="00BD5583" w:rsidRPr="00682063" w:rsidRDefault="00BD5583" w:rsidP="00BD5583">
      <w:pPr>
        <w:jc w:val="both"/>
        <w:rPr>
          <w:bCs/>
          <w:kern w:val="28"/>
        </w:rPr>
      </w:pPr>
      <w:r w:rsidRPr="00682063">
        <w:rPr>
          <w:bCs/>
          <w:kern w:val="28"/>
        </w:rPr>
        <w:t xml:space="preserve"> </w:t>
      </w:r>
    </w:p>
    <w:p w:rsidR="00BD5583" w:rsidRPr="00682063" w:rsidRDefault="00BD5583" w:rsidP="00BD5583">
      <w:pPr>
        <w:jc w:val="center"/>
      </w:pPr>
      <w:r w:rsidRPr="00682063">
        <w:t>3. ПРАВА И ОБЯЗАННОСТИ СТОРОН.</w:t>
      </w:r>
    </w:p>
    <w:p w:rsidR="00BD5583" w:rsidRPr="00682063" w:rsidRDefault="00BD5583" w:rsidP="00BD5583">
      <w:pPr>
        <w:jc w:val="center"/>
      </w:pPr>
    </w:p>
    <w:p w:rsidR="00BD5583" w:rsidRPr="00EA1593" w:rsidRDefault="00BD5583" w:rsidP="00BD5583">
      <w:pPr>
        <w:jc w:val="both"/>
        <w:rPr>
          <w:bCs/>
        </w:rPr>
      </w:pPr>
      <w:r w:rsidRPr="00682063">
        <w:rPr>
          <w:bCs/>
        </w:rPr>
        <w:t>3.1. Администрация города обязана предоставить Субсидию на реализацию социально</w:t>
      </w:r>
      <w:r w:rsidRPr="00EA1593">
        <w:rPr>
          <w:bCs/>
        </w:rPr>
        <w:t xml:space="preserve"> </w:t>
      </w:r>
      <w:r w:rsidR="0082299B" w:rsidRPr="00EA1593">
        <w:rPr>
          <w:bCs/>
        </w:rPr>
        <w:t>значимого проекта согласно п.1.2</w:t>
      </w:r>
      <w:r w:rsidRPr="00EA1593">
        <w:rPr>
          <w:bCs/>
        </w:rPr>
        <w:t xml:space="preserve"> настоящего договора в установленном порядке и определенные </w:t>
      </w:r>
      <w:r w:rsidR="0082299B" w:rsidRPr="00EA1593">
        <w:rPr>
          <w:bCs/>
        </w:rPr>
        <w:t xml:space="preserve">п.2.2 договора </w:t>
      </w:r>
      <w:r w:rsidRPr="00EA1593">
        <w:rPr>
          <w:bCs/>
        </w:rPr>
        <w:t>сроки.</w:t>
      </w:r>
    </w:p>
    <w:p w:rsidR="00BD5583" w:rsidRPr="00EA1593" w:rsidRDefault="00BD5583" w:rsidP="00BD5583">
      <w:pPr>
        <w:jc w:val="both"/>
        <w:rPr>
          <w:bCs/>
        </w:rPr>
      </w:pPr>
      <w:r w:rsidRPr="00EA1593">
        <w:rPr>
          <w:bCs/>
        </w:rPr>
        <w:t>3.2. Администрация города обязана осуществлять контроль за целевым использованием Субсидии в соответствии с действующим законодательством.</w:t>
      </w:r>
    </w:p>
    <w:p w:rsidR="0082299B" w:rsidRPr="00EA1593" w:rsidRDefault="0082299B" w:rsidP="00BD5583">
      <w:pPr>
        <w:autoSpaceDE w:val="0"/>
        <w:autoSpaceDN w:val="0"/>
        <w:adjustRightInd w:val="0"/>
        <w:jc w:val="both"/>
        <w:rPr>
          <w:bCs/>
        </w:rPr>
      </w:pPr>
      <w:r w:rsidRPr="00EA1593">
        <w:rPr>
          <w:bCs/>
        </w:rPr>
        <w:t>3.3.Администрация города вправе, при наступлении случаев, пред</w:t>
      </w:r>
      <w:r w:rsidR="00EA1593">
        <w:rPr>
          <w:bCs/>
        </w:rPr>
        <w:t xml:space="preserve">усмотренных п.3.7., п.3.8 настоящего договора и отказа получателя в добровольном порядке произвести </w:t>
      </w:r>
      <w:r w:rsidR="00EA1593">
        <w:rPr>
          <w:bCs/>
        </w:rPr>
        <w:lastRenderedPageBreak/>
        <w:t xml:space="preserve">возврат субсидии, выраженном в непоступлении денежных средств в установленный срок на счет бюджета города, </w:t>
      </w:r>
      <w:r w:rsidR="00522163">
        <w:rPr>
          <w:bCs/>
        </w:rPr>
        <w:t xml:space="preserve">взыскать денежные средства в </w:t>
      </w:r>
      <w:r w:rsidR="00EA1593">
        <w:rPr>
          <w:bCs/>
        </w:rPr>
        <w:t xml:space="preserve">судебном порядке. </w:t>
      </w:r>
    </w:p>
    <w:p w:rsidR="00BD5583" w:rsidRPr="00682063" w:rsidRDefault="00EA1593" w:rsidP="00BD558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3.4.</w:t>
      </w:r>
      <w:r w:rsidR="00BD5583" w:rsidRPr="00EA1593">
        <w:t>За счет</w:t>
      </w:r>
      <w:r w:rsidR="00522163">
        <w:t xml:space="preserve"> средств</w:t>
      </w:r>
      <w:r w:rsidR="00BD5583" w:rsidRPr="00EA1593">
        <w:t xml:space="preserve"> предоставленных субсидий социально ориентированные </w:t>
      </w:r>
      <w:r w:rsidR="00BD5583" w:rsidRPr="00682063">
        <w:t>некоммерческие организации вправе осуществлять в соответствии с социально значимым проектом следующие расходы на свое содержание и ведение уставной деятельности: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оплата труда;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оплата товаров, работ, услуг;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арендная плата;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уплата налогов, сборов, страховых взносов и иных обязательных платежей в бюджетную систему Российской Федерации.</w:t>
      </w:r>
    </w:p>
    <w:p w:rsidR="00EA1593" w:rsidRPr="00682063" w:rsidRDefault="00EA1593" w:rsidP="00BD5583">
      <w:pPr>
        <w:autoSpaceDE w:val="0"/>
        <w:autoSpaceDN w:val="0"/>
        <w:adjustRightInd w:val="0"/>
        <w:jc w:val="both"/>
      </w:pPr>
      <w:r w:rsidRPr="00682063">
        <w:t>3.5</w:t>
      </w:r>
      <w:r w:rsidR="00BD5583" w:rsidRPr="00682063">
        <w:t>.</w:t>
      </w:r>
      <w:r w:rsidRPr="00682063">
        <w:t>За счет субсидии социально ориентированной некоммерческой организации запрещается осуществлять следующие расходы: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расходы, связанные с осуществлением деятельности, не связанной с реализацией социально значимого проекта;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расходы на поддержку политических партий и кампаний;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расходы на проведение митингов, демонстраций, пикетирований;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расходы на фундаментальные научные исследования;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расходы на приобретение алкогольных напитков и табачной продукции;</w:t>
      </w:r>
    </w:p>
    <w:p w:rsidR="00BD5583" w:rsidRPr="00682063" w:rsidRDefault="00BD5583" w:rsidP="00BD5583">
      <w:pPr>
        <w:autoSpaceDE w:val="0"/>
        <w:autoSpaceDN w:val="0"/>
        <w:adjustRightInd w:val="0"/>
        <w:jc w:val="both"/>
      </w:pPr>
      <w:r w:rsidRPr="00682063">
        <w:t>уплата штрафов.</w:t>
      </w:r>
    </w:p>
    <w:p w:rsidR="00BD5583" w:rsidRPr="00682063" w:rsidRDefault="00EA1593" w:rsidP="00BD5583">
      <w:pPr>
        <w:autoSpaceDE w:val="0"/>
        <w:autoSpaceDN w:val="0"/>
        <w:adjustRightInd w:val="0"/>
        <w:jc w:val="both"/>
      </w:pPr>
      <w:r w:rsidRPr="00682063">
        <w:t>3.6</w:t>
      </w:r>
      <w:r w:rsidR="00BD5583" w:rsidRPr="00682063">
        <w:t xml:space="preserve">.Получатель субсидии обязан при осуществлении контроля контрольно-счетной палатой городского округа город Мегион за соблюдением условий, целей и порядка предоставления субсидии предоставлять по их требованию необходимые документы, а также обеспечивать возможность осуществления контроля. </w:t>
      </w:r>
    </w:p>
    <w:p w:rsidR="00BD5583" w:rsidRPr="00682063" w:rsidRDefault="00EA1593" w:rsidP="00BD5583">
      <w:pPr>
        <w:jc w:val="both"/>
        <w:rPr>
          <w:bCs/>
        </w:rPr>
      </w:pPr>
      <w:r w:rsidRPr="00682063">
        <w:rPr>
          <w:bCs/>
        </w:rPr>
        <w:t>3.7</w:t>
      </w:r>
      <w:r w:rsidR="00BD5583" w:rsidRPr="00682063">
        <w:rPr>
          <w:bCs/>
        </w:rPr>
        <w:t>.При установлении факта нецелевого использования денежных средств социально ориентированная некоммерческая организация обязана возвратить денежные средства в бю</w:t>
      </w:r>
      <w:r w:rsidRPr="00682063">
        <w:rPr>
          <w:bCs/>
        </w:rPr>
        <w:t>джет городского округа в течение 10</w:t>
      </w:r>
      <w:r w:rsidR="00BD5583" w:rsidRPr="00682063">
        <w:rPr>
          <w:bCs/>
        </w:rPr>
        <w:t xml:space="preserve"> </w:t>
      </w:r>
      <w:r w:rsidRPr="00682063">
        <w:rPr>
          <w:bCs/>
        </w:rPr>
        <w:t>(</w:t>
      </w:r>
      <w:r w:rsidR="00BD5583" w:rsidRPr="00682063">
        <w:rPr>
          <w:bCs/>
        </w:rPr>
        <w:t>десяти</w:t>
      </w:r>
      <w:r w:rsidRPr="00682063">
        <w:rPr>
          <w:bCs/>
        </w:rPr>
        <w:t>)</w:t>
      </w:r>
      <w:r w:rsidR="00BD5583" w:rsidRPr="00682063">
        <w:rPr>
          <w:bCs/>
        </w:rPr>
        <w:t xml:space="preserve"> календарных дней с момента получения требования о возврате субсидии.</w:t>
      </w:r>
    </w:p>
    <w:p w:rsidR="00BD5583" w:rsidRPr="00682063" w:rsidRDefault="00EA1593" w:rsidP="00BD5583">
      <w:pPr>
        <w:jc w:val="both"/>
        <w:rPr>
          <w:bCs/>
        </w:rPr>
      </w:pPr>
      <w:r w:rsidRPr="00682063">
        <w:t>3.8</w:t>
      </w:r>
      <w:r w:rsidR="00BD5583" w:rsidRPr="00682063">
        <w:t xml:space="preserve">.Социально ориентированная некоммерческая организация обязана предоставлять не позднее дня окончания договора </w:t>
      </w:r>
      <w:r w:rsidRPr="00682063">
        <w:t xml:space="preserve">отчет об использовании Субсидии, в случае неиспользования субсидии в сроки, предусмотренные пунктом 2.3 договора, возвратить  денежные средства в бюджет городского округа в течение </w:t>
      </w:r>
      <w:r w:rsidR="00914E7F" w:rsidRPr="00682063">
        <w:t xml:space="preserve">10 (десяти) календарных дней </w:t>
      </w:r>
      <w:r w:rsidR="00B9534C" w:rsidRPr="00682063">
        <w:t xml:space="preserve">с момента получения требования о возврате субсидии. </w:t>
      </w:r>
    </w:p>
    <w:p w:rsidR="00BD5583" w:rsidRPr="00682063" w:rsidRDefault="00BD5583" w:rsidP="00BD5583"/>
    <w:p w:rsidR="00BD5583" w:rsidRPr="00682063" w:rsidRDefault="00BD5583" w:rsidP="00BD5583">
      <w:pPr>
        <w:jc w:val="center"/>
      </w:pPr>
      <w:r w:rsidRPr="00682063">
        <w:t>4. ОТВЕТСТВЕННОСТЬ СТОРОН.</w:t>
      </w:r>
    </w:p>
    <w:p w:rsidR="00BD5583" w:rsidRPr="00682063" w:rsidRDefault="00BD5583" w:rsidP="00BD5583">
      <w:pPr>
        <w:jc w:val="center"/>
      </w:pPr>
    </w:p>
    <w:p w:rsidR="00BD5583" w:rsidRPr="00682063" w:rsidRDefault="00BD5583" w:rsidP="00BD5583">
      <w:pPr>
        <w:jc w:val="both"/>
      </w:pPr>
      <w:r w:rsidRPr="00682063">
        <w:t>4.1. За нарушение обязательств Стороны несут ответственность согласно действующему законодательству Российской Федерации.</w:t>
      </w:r>
      <w:r w:rsidR="00B9534C" w:rsidRPr="00682063">
        <w:t xml:space="preserve"> </w:t>
      </w:r>
    </w:p>
    <w:p w:rsidR="00BD5583" w:rsidRPr="00682063" w:rsidRDefault="00BD5583" w:rsidP="00BD5583"/>
    <w:p w:rsidR="00BD5583" w:rsidRPr="00682063" w:rsidRDefault="00BD5583" w:rsidP="00BD5583">
      <w:pPr>
        <w:jc w:val="center"/>
      </w:pPr>
      <w:r w:rsidRPr="00682063">
        <w:t>5. СРОК ДЕЙСТВИЯ ДОГОВОРА.</w:t>
      </w:r>
    </w:p>
    <w:p w:rsidR="00BD5583" w:rsidRPr="00682063" w:rsidRDefault="00BD5583" w:rsidP="00BD5583">
      <w:pPr>
        <w:jc w:val="center"/>
      </w:pPr>
    </w:p>
    <w:p w:rsidR="00BD5583" w:rsidRPr="00682063" w:rsidRDefault="00BD5583" w:rsidP="00BD5583">
      <w:pPr>
        <w:jc w:val="both"/>
      </w:pPr>
      <w:r w:rsidRPr="00682063">
        <w:t xml:space="preserve"> 5.1.Настоящий договор вступает  в силу с момента подписания и действует в течение </w:t>
      </w:r>
      <w:r w:rsidR="00B9534C" w:rsidRPr="00682063">
        <w:t xml:space="preserve">календарного </w:t>
      </w:r>
      <w:r w:rsidRPr="00682063">
        <w:t>года.</w:t>
      </w:r>
    </w:p>
    <w:p w:rsidR="00BD5583" w:rsidRPr="00682063" w:rsidRDefault="00BD5583" w:rsidP="00BD5583">
      <w:pPr>
        <w:jc w:val="center"/>
        <w:rPr>
          <w:bCs/>
        </w:rPr>
      </w:pPr>
    </w:p>
    <w:p w:rsidR="00BD5583" w:rsidRPr="00682063" w:rsidRDefault="00BD5583" w:rsidP="00BD5583">
      <w:pPr>
        <w:jc w:val="center"/>
        <w:rPr>
          <w:bCs/>
        </w:rPr>
      </w:pPr>
      <w:r w:rsidRPr="00682063">
        <w:rPr>
          <w:bCs/>
        </w:rPr>
        <w:t>6. ПОРЯДОК РАСТОРЖЕНИЯ ДОГОВОРА</w:t>
      </w:r>
    </w:p>
    <w:p w:rsidR="00BD5583" w:rsidRPr="00682063" w:rsidRDefault="00BD5583" w:rsidP="00BD5583">
      <w:pPr>
        <w:jc w:val="both"/>
        <w:rPr>
          <w:bCs/>
        </w:rPr>
      </w:pPr>
    </w:p>
    <w:p w:rsidR="00BD5583" w:rsidRPr="00682063" w:rsidRDefault="00BD5583" w:rsidP="00BD5583">
      <w:pPr>
        <w:jc w:val="both"/>
        <w:rPr>
          <w:bCs/>
        </w:rPr>
      </w:pPr>
      <w:r w:rsidRPr="00682063">
        <w:rPr>
          <w:bCs/>
        </w:rPr>
        <w:t xml:space="preserve">6.1.Расторжение </w:t>
      </w:r>
      <w:r w:rsidR="00B9534C" w:rsidRPr="00682063">
        <w:rPr>
          <w:bCs/>
        </w:rPr>
        <w:t xml:space="preserve">и изменение </w:t>
      </w:r>
      <w:r w:rsidRPr="00682063">
        <w:rPr>
          <w:bCs/>
        </w:rPr>
        <w:t>договора о предоставлении субсидии допускается по соглашению сторон или решению суда по основаниям, предусмотренным  гражданским законодательством.</w:t>
      </w:r>
    </w:p>
    <w:p w:rsidR="00BD5583" w:rsidRPr="00682063" w:rsidRDefault="00BD5583" w:rsidP="00BD5583">
      <w:pPr>
        <w:rPr>
          <w:bCs/>
        </w:rPr>
      </w:pPr>
    </w:p>
    <w:p w:rsidR="00BD5583" w:rsidRPr="00682063" w:rsidRDefault="00BD5583" w:rsidP="00BD5583">
      <w:pPr>
        <w:rPr>
          <w:bCs/>
        </w:rPr>
      </w:pPr>
    </w:p>
    <w:p w:rsidR="00BD5583" w:rsidRPr="00EA1593" w:rsidRDefault="00BD5583" w:rsidP="00BD5583">
      <w:pPr>
        <w:jc w:val="center"/>
        <w:rPr>
          <w:b/>
          <w:bCs/>
          <w:smallCaps/>
        </w:rPr>
      </w:pPr>
      <w:r w:rsidRPr="00682063">
        <w:rPr>
          <w:bCs/>
          <w:smallCaps/>
        </w:rPr>
        <w:lastRenderedPageBreak/>
        <w:t>7. АДРЕСА И БАНКОВСКИЕ РЕКВИЗИТЫ СТОРОН:</w:t>
      </w:r>
    </w:p>
    <w:p w:rsidR="00BD5583" w:rsidRPr="00EA1593" w:rsidRDefault="00BD5583" w:rsidP="00BD5583">
      <w:pPr>
        <w:jc w:val="center"/>
        <w:rPr>
          <w:b/>
          <w:bCs/>
          <w:smallCaps/>
        </w:rPr>
      </w:pPr>
    </w:p>
    <w:tbl>
      <w:tblPr>
        <w:tblW w:w="10608" w:type="dxa"/>
        <w:tblLayout w:type="fixed"/>
        <w:tblLook w:val="0000" w:firstRow="0" w:lastRow="0" w:firstColumn="0" w:lastColumn="0" w:noHBand="0" w:noVBand="0"/>
      </w:tblPr>
      <w:tblGrid>
        <w:gridCol w:w="5388"/>
        <w:gridCol w:w="5220"/>
      </w:tblGrid>
      <w:tr w:rsidR="00BD5583" w:rsidRPr="00EA1593" w:rsidTr="00E73B9B">
        <w:trPr>
          <w:trHeight w:val="892"/>
        </w:trPr>
        <w:tc>
          <w:tcPr>
            <w:tcW w:w="5388" w:type="dxa"/>
          </w:tcPr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522163" w:rsidP="00E73B9B">
            <w:pPr>
              <w:rPr>
                <w:bCs/>
                <w:smallCaps/>
              </w:rPr>
            </w:pPr>
            <w:r>
              <w:t>Уполномоченный орган</w:t>
            </w: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Pr="00522163" w:rsidRDefault="00BD5583" w:rsidP="00E73B9B">
            <w:pPr>
              <w:rPr>
                <w:bCs/>
                <w:smallCaps/>
              </w:rPr>
            </w:pPr>
          </w:p>
          <w:p w:rsidR="00BD5583" w:rsidRDefault="00BD558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Default="00522163" w:rsidP="00522163">
            <w:pPr>
              <w:rPr>
                <w:bCs/>
                <w:smallCaps/>
              </w:rPr>
            </w:pPr>
          </w:p>
          <w:p w:rsidR="00522163" w:rsidRPr="00522163" w:rsidRDefault="00522163" w:rsidP="00522163">
            <w:pPr>
              <w:rPr>
                <w:bCs/>
                <w:smallCaps/>
              </w:rPr>
            </w:pPr>
          </w:p>
        </w:tc>
        <w:tc>
          <w:tcPr>
            <w:tcW w:w="5220" w:type="dxa"/>
          </w:tcPr>
          <w:p w:rsidR="00522163" w:rsidRDefault="00522163" w:rsidP="00522163">
            <w:pPr>
              <w:pStyle w:val="af0"/>
              <w:jc w:val="left"/>
              <w:rPr>
                <w:color w:val="000000"/>
                <w:szCs w:val="24"/>
              </w:rPr>
            </w:pPr>
          </w:p>
          <w:p w:rsidR="00522163" w:rsidRPr="00522163" w:rsidRDefault="00522163" w:rsidP="00522163">
            <w:pPr>
              <w:pStyle w:val="af0"/>
              <w:jc w:val="left"/>
            </w:pPr>
            <w:r w:rsidRPr="00522163">
              <w:rPr>
                <w:color w:val="000000"/>
                <w:szCs w:val="24"/>
              </w:rPr>
              <w:t xml:space="preserve">Получатель субсидии </w:t>
            </w:r>
          </w:p>
          <w:p w:rsidR="00BD5583" w:rsidRPr="00522163" w:rsidRDefault="00BD5583" w:rsidP="00E73B9B"/>
        </w:tc>
      </w:tr>
    </w:tbl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085EBC" w:rsidRDefault="00085EBC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085EBC" w:rsidRDefault="00085EBC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3C29AD" w:rsidRDefault="003C29AD" w:rsidP="00E90601">
      <w:pPr>
        <w:widowControl w:val="0"/>
        <w:autoSpaceDE w:val="0"/>
        <w:autoSpaceDN w:val="0"/>
        <w:adjustRightInd w:val="0"/>
        <w:ind w:firstLine="5103"/>
        <w:outlineLvl w:val="0"/>
      </w:pPr>
    </w:p>
    <w:p w:rsidR="00E90601" w:rsidRDefault="00E90601" w:rsidP="00E90601">
      <w:pPr>
        <w:widowControl w:val="0"/>
        <w:autoSpaceDE w:val="0"/>
        <w:autoSpaceDN w:val="0"/>
        <w:adjustRightInd w:val="0"/>
        <w:ind w:firstLine="5103"/>
        <w:outlineLvl w:val="0"/>
      </w:pPr>
      <w:r>
        <w:lastRenderedPageBreak/>
        <w:t>Приложение</w:t>
      </w:r>
      <w:r w:rsidR="00682063">
        <w:t xml:space="preserve"> 2</w:t>
      </w:r>
    </w:p>
    <w:p w:rsidR="00E90601" w:rsidRDefault="00682063" w:rsidP="00E90601">
      <w:pPr>
        <w:widowControl w:val="0"/>
        <w:autoSpaceDE w:val="0"/>
        <w:autoSpaceDN w:val="0"/>
        <w:adjustRightInd w:val="0"/>
        <w:ind w:left="5103"/>
        <w:outlineLvl w:val="0"/>
        <w:rPr>
          <w:spacing w:val="2"/>
        </w:rPr>
      </w:pPr>
      <w:r>
        <w:t>к Положению о порядке</w:t>
      </w:r>
      <w:r w:rsidR="00E90601" w:rsidRPr="00E90601">
        <w:t xml:space="preserve"> </w:t>
      </w:r>
      <w:r w:rsidR="00E90601">
        <w:t xml:space="preserve">предоставления субсидии на </w:t>
      </w:r>
      <w:r w:rsidR="00E90601" w:rsidRPr="000A40D8">
        <w:rPr>
          <w:spacing w:val="2"/>
        </w:rPr>
        <w:t>оказание поддержки социально ориентированным некоммерческим организациям</w:t>
      </w:r>
    </w:p>
    <w:p w:rsidR="00E90601" w:rsidRDefault="00E90601" w:rsidP="00E90601">
      <w:pPr>
        <w:widowControl w:val="0"/>
        <w:autoSpaceDE w:val="0"/>
        <w:autoSpaceDN w:val="0"/>
        <w:adjustRightInd w:val="0"/>
        <w:ind w:left="5103"/>
        <w:outlineLvl w:val="0"/>
        <w:rPr>
          <w:spacing w:val="2"/>
        </w:rPr>
      </w:pPr>
    </w:p>
    <w:p w:rsidR="00170EB7" w:rsidRPr="00170EB7" w:rsidRDefault="00170EB7" w:rsidP="00170EB7">
      <w:pPr>
        <w:pStyle w:val="1"/>
        <w:rPr>
          <w:rFonts w:ascii="Times New Roman" w:hAnsi="Times New Roman" w:cs="Times New Roman"/>
        </w:rPr>
      </w:pPr>
      <w:r w:rsidRPr="00170EB7">
        <w:rPr>
          <w:rFonts w:ascii="Times New Roman" w:hAnsi="Times New Roman" w:cs="Times New Roman"/>
        </w:rPr>
        <w:t>Финансовый отчет</w:t>
      </w:r>
      <w:r w:rsidRPr="00170EB7">
        <w:rPr>
          <w:rFonts w:ascii="Times New Roman" w:hAnsi="Times New Roman" w:cs="Times New Roman"/>
        </w:rPr>
        <w:br/>
        <w:t>о реализации проекта (программы)</w:t>
      </w:r>
    </w:p>
    <w:p w:rsidR="00170EB7" w:rsidRPr="00170EB7" w:rsidRDefault="00170EB7" w:rsidP="00170EB7"/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196"/>
        <w:gridCol w:w="2694"/>
        <w:gridCol w:w="3020"/>
      </w:tblGrid>
      <w:tr w:rsidR="00170EB7" w:rsidRPr="00170EB7" w:rsidTr="00170EB7"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70EB7" w:rsidRPr="00170EB7" w:rsidRDefault="00170E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0E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0EB7">
              <w:rPr>
                <w:rFonts w:ascii="Times New Roman" w:hAnsi="Times New Roman" w:cs="Times New Roman"/>
              </w:rPr>
              <w:t>Направления расходования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0EB7">
              <w:rPr>
                <w:rFonts w:ascii="Times New Roman" w:hAnsi="Times New Roman" w:cs="Times New Roman"/>
              </w:rPr>
              <w:t>Объем средств по смете (тыс. руб.)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B7" w:rsidRPr="00170EB7" w:rsidRDefault="00170E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0EB7">
              <w:rPr>
                <w:rFonts w:ascii="Times New Roman" w:hAnsi="Times New Roman" w:cs="Times New Roman"/>
              </w:rPr>
              <w:t>Фактические расходы (тыс. руб.)</w:t>
            </w:r>
          </w:p>
        </w:tc>
      </w:tr>
      <w:tr w:rsidR="00170EB7" w:rsidRPr="00170EB7" w:rsidTr="00170EB7"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B7" w:rsidRPr="00170EB7" w:rsidRDefault="00170EB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70EB7" w:rsidRPr="00170EB7" w:rsidTr="00170EB7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0E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B7" w:rsidRPr="00170EB7" w:rsidRDefault="00170E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B7" w:rsidRPr="00170EB7" w:rsidRDefault="00170EB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70EB7" w:rsidRPr="00170EB7" w:rsidRDefault="00170EB7" w:rsidP="00170EB7"/>
    <w:p w:rsidR="00170EB7" w:rsidRPr="00170EB7" w:rsidRDefault="00170EB7" w:rsidP="00170EB7"/>
    <w:p w:rsidR="00170EB7" w:rsidRPr="00AF39D2" w:rsidRDefault="00170EB7" w:rsidP="00170EB7">
      <w:pPr>
        <w:autoSpaceDE w:val="0"/>
        <w:autoSpaceDN w:val="0"/>
        <w:adjustRightInd w:val="0"/>
        <w:jc w:val="both"/>
      </w:pPr>
      <w:r w:rsidRPr="00AF39D2">
        <w:t>Прилагаются подтверждающие финансовые документы</w:t>
      </w:r>
    </w:p>
    <w:p w:rsidR="00170EB7" w:rsidRPr="00AF39D2" w:rsidRDefault="00170EB7" w:rsidP="00170EB7">
      <w:pPr>
        <w:autoSpaceDE w:val="0"/>
        <w:autoSpaceDN w:val="0"/>
        <w:adjustRightInd w:val="0"/>
        <w:jc w:val="both"/>
      </w:pPr>
    </w:p>
    <w:p w:rsidR="00170EB7" w:rsidRPr="00AF39D2" w:rsidRDefault="00170EB7" w:rsidP="00170EB7">
      <w:pPr>
        <w:autoSpaceDE w:val="0"/>
        <w:autoSpaceDN w:val="0"/>
        <w:adjustRightInd w:val="0"/>
        <w:jc w:val="both"/>
      </w:pPr>
      <w:r w:rsidRPr="00AF39D2">
        <w:t>Руководитель социально ориентированной</w:t>
      </w:r>
    </w:p>
    <w:p w:rsidR="00170EB7" w:rsidRPr="00AF39D2" w:rsidRDefault="00170EB7" w:rsidP="00170EB7">
      <w:pPr>
        <w:autoSpaceDE w:val="0"/>
        <w:autoSpaceDN w:val="0"/>
        <w:adjustRightInd w:val="0"/>
        <w:jc w:val="both"/>
      </w:pPr>
      <w:r w:rsidRPr="00AF39D2">
        <w:t>некоммерческой организации: __________________</w:t>
      </w:r>
    </w:p>
    <w:p w:rsidR="00170EB7" w:rsidRPr="00AF39D2" w:rsidRDefault="00170EB7" w:rsidP="00170EB7">
      <w:pPr>
        <w:autoSpaceDE w:val="0"/>
        <w:autoSpaceDN w:val="0"/>
        <w:adjustRightInd w:val="0"/>
        <w:jc w:val="both"/>
      </w:pPr>
      <w:r w:rsidRPr="00AF39D2">
        <w:t>(Ф.И.О. полностью) (подпись)</w:t>
      </w:r>
    </w:p>
    <w:p w:rsidR="00170EB7" w:rsidRPr="00AF39D2" w:rsidRDefault="00170EB7" w:rsidP="00170EB7">
      <w:pPr>
        <w:autoSpaceDE w:val="0"/>
        <w:autoSpaceDN w:val="0"/>
        <w:adjustRightInd w:val="0"/>
        <w:jc w:val="both"/>
      </w:pPr>
    </w:p>
    <w:p w:rsidR="00170EB7" w:rsidRPr="00AF39D2" w:rsidRDefault="00170EB7" w:rsidP="00170EB7">
      <w:pPr>
        <w:autoSpaceDE w:val="0"/>
        <w:autoSpaceDN w:val="0"/>
        <w:adjustRightInd w:val="0"/>
        <w:jc w:val="both"/>
      </w:pPr>
      <w:r w:rsidRPr="00AF39D2">
        <w:t>Подпись бухгалтера организации: _______________</w:t>
      </w:r>
    </w:p>
    <w:p w:rsidR="00170EB7" w:rsidRPr="00AF39D2" w:rsidRDefault="00170EB7" w:rsidP="00170EB7">
      <w:pPr>
        <w:autoSpaceDE w:val="0"/>
        <w:autoSpaceDN w:val="0"/>
        <w:adjustRightInd w:val="0"/>
        <w:jc w:val="both"/>
      </w:pPr>
      <w:r w:rsidRPr="00AF39D2">
        <w:t>(Ф.И.О. полностью) (подпись)</w:t>
      </w:r>
    </w:p>
    <w:p w:rsidR="00170EB7" w:rsidRPr="00AF39D2" w:rsidRDefault="00170EB7" w:rsidP="00170EB7">
      <w:pPr>
        <w:autoSpaceDE w:val="0"/>
        <w:autoSpaceDN w:val="0"/>
        <w:adjustRightInd w:val="0"/>
        <w:jc w:val="both"/>
      </w:pPr>
    </w:p>
    <w:p w:rsidR="00170EB7" w:rsidRPr="00AF39D2" w:rsidRDefault="00170EB7" w:rsidP="00170EB7">
      <w:pPr>
        <w:autoSpaceDE w:val="0"/>
        <w:autoSpaceDN w:val="0"/>
        <w:adjustRightInd w:val="0"/>
        <w:jc w:val="both"/>
      </w:pPr>
      <w:r w:rsidRPr="00AF39D2">
        <w:t>Дата: ____________________ М.П.</w:t>
      </w:r>
    </w:p>
    <w:p w:rsidR="00170EB7" w:rsidRPr="00AF39D2" w:rsidRDefault="00170EB7" w:rsidP="00170EB7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:rsidR="00170EB7" w:rsidRDefault="00170EB7" w:rsidP="00170EB7">
      <w:pPr>
        <w:widowControl w:val="0"/>
        <w:autoSpaceDE w:val="0"/>
        <w:autoSpaceDN w:val="0"/>
        <w:adjustRightInd w:val="0"/>
        <w:jc w:val="center"/>
      </w:pPr>
    </w:p>
    <w:p w:rsidR="00E90601" w:rsidRPr="00170EB7" w:rsidRDefault="00E90601" w:rsidP="00E90601">
      <w:pPr>
        <w:widowControl w:val="0"/>
        <w:autoSpaceDE w:val="0"/>
        <w:autoSpaceDN w:val="0"/>
        <w:adjustRightInd w:val="0"/>
        <w:outlineLvl w:val="0"/>
        <w:rPr>
          <w:spacing w:val="2"/>
        </w:rPr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291E0F" w:rsidRDefault="00291E0F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291E0F" w:rsidRDefault="00291E0F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291E0F" w:rsidRDefault="00291E0F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291E0F" w:rsidRDefault="00291E0F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E90601" w:rsidRDefault="00E90601" w:rsidP="00E62B93">
      <w:pPr>
        <w:widowControl w:val="0"/>
        <w:autoSpaceDE w:val="0"/>
        <w:autoSpaceDN w:val="0"/>
        <w:adjustRightInd w:val="0"/>
        <w:outlineLvl w:val="0"/>
      </w:pPr>
    </w:p>
    <w:p w:rsidR="000F4D05" w:rsidRDefault="000F4D05" w:rsidP="00B34FCD">
      <w:pPr>
        <w:widowControl w:val="0"/>
        <w:autoSpaceDE w:val="0"/>
        <w:autoSpaceDN w:val="0"/>
        <w:adjustRightInd w:val="0"/>
        <w:ind w:firstLine="5040"/>
        <w:outlineLvl w:val="0"/>
      </w:pPr>
    </w:p>
    <w:p w:rsidR="00B34FCD" w:rsidRDefault="00B34FCD" w:rsidP="00B34FCD">
      <w:pPr>
        <w:widowControl w:val="0"/>
        <w:autoSpaceDE w:val="0"/>
        <w:autoSpaceDN w:val="0"/>
        <w:adjustRightInd w:val="0"/>
        <w:ind w:firstLine="5040"/>
        <w:outlineLvl w:val="0"/>
      </w:pPr>
      <w:r>
        <w:lastRenderedPageBreak/>
        <w:t>Приложение 2</w:t>
      </w:r>
    </w:p>
    <w:p w:rsidR="00B34FCD" w:rsidRDefault="00B34FCD" w:rsidP="00B34FCD">
      <w:pPr>
        <w:widowControl w:val="0"/>
        <w:autoSpaceDE w:val="0"/>
        <w:autoSpaceDN w:val="0"/>
        <w:adjustRightInd w:val="0"/>
        <w:ind w:firstLine="5040"/>
      </w:pPr>
      <w:r>
        <w:t>к постановлению администрации города</w:t>
      </w:r>
    </w:p>
    <w:p w:rsidR="00B34FCD" w:rsidRDefault="00A53071" w:rsidP="00B34FCD">
      <w:pPr>
        <w:widowControl w:val="0"/>
        <w:autoSpaceDE w:val="0"/>
        <w:autoSpaceDN w:val="0"/>
        <w:adjustRightInd w:val="0"/>
        <w:ind w:firstLine="5040"/>
      </w:pPr>
      <w:r>
        <w:t>от ___________________№</w:t>
      </w:r>
      <w:r w:rsidR="00B34FCD">
        <w:t>___________</w:t>
      </w:r>
    </w:p>
    <w:p w:rsidR="00B34FCD" w:rsidRDefault="00B34FCD" w:rsidP="00B34FCD">
      <w:pPr>
        <w:widowControl w:val="0"/>
        <w:autoSpaceDE w:val="0"/>
        <w:autoSpaceDN w:val="0"/>
        <w:adjustRightInd w:val="0"/>
        <w:ind w:firstLine="540"/>
        <w:jc w:val="both"/>
      </w:pPr>
    </w:p>
    <w:p w:rsidR="00B34FCD" w:rsidRDefault="00B34FCD" w:rsidP="00B34FCD">
      <w:pPr>
        <w:widowControl w:val="0"/>
        <w:autoSpaceDE w:val="0"/>
        <w:autoSpaceDN w:val="0"/>
        <w:adjustRightInd w:val="0"/>
        <w:ind w:firstLine="540"/>
        <w:jc w:val="center"/>
      </w:pPr>
    </w:p>
    <w:p w:rsidR="00B34FCD" w:rsidRDefault="00B34FCD" w:rsidP="00B34FCD">
      <w:pPr>
        <w:autoSpaceDE w:val="0"/>
        <w:autoSpaceDN w:val="0"/>
        <w:adjustRightInd w:val="0"/>
        <w:jc w:val="center"/>
        <w:outlineLvl w:val="0"/>
      </w:pPr>
      <w:r>
        <w:t>ПОЛОЖЕНИЕ</w:t>
      </w:r>
    </w:p>
    <w:p w:rsidR="00B34FCD" w:rsidRPr="00B60B37" w:rsidRDefault="00B34FCD" w:rsidP="00B34FCD">
      <w:pPr>
        <w:autoSpaceDE w:val="0"/>
        <w:autoSpaceDN w:val="0"/>
        <w:adjustRightInd w:val="0"/>
        <w:jc w:val="center"/>
        <w:outlineLvl w:val="0"/>
      </w:pPr>
      <w:r w:rsidRPr="000A40D8">
        <w:rPr>
          <w:spacing w:val="2"/>
        </w:rPr>
        <w:t>о конкурсе социальных проектов</w:t>
      </w:r>
    </w:p>
    <w:p w:rsidR="008E1C4D" w:rsidRDefault="008E1C4D" w:rsidP="00B41FB5">
      <w:pPr>
        <w:autoSpaceDE w:val="0"/>
        <w:autoSpaceDN w:val="0"/>
        <w:adjustRightInd w:val="0"/>
        <w:ind w:firstLine="720"/>
        <w:jc w:val="both"/>
      </w:pPr>
    </w:p>
    <w:p w:rsidR="00CD2AE6" w:rsidRDefault="00CD2AE6" w:rsidP="00CD2AE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</w:pPr>
      <w:r>
        <w:t>Общие положения</w:t>
      </w:r>
    </w:p>
    <w:p w:rsidR="00CD2AE6" w:rsidRPr="00CD2AE6" w:rsidRDefault="00CD2AE6" w:rsidP="00B41FB5">
      <w:pPr>
        <w:autoSpaceDE w:val="0"/>
        <w:autoSpaceDN w:val="0"/>
        <w:adjustRightInd w:val="0"/>
        <w:ind w:firstLine="720"/>
        <w:jc w:val="both"/>
      </w:pPr>
    </w:p>
    <w:p w:rsidR="00CD2AE6" w:rsidRPr="00CD2AE6" w:rsidRDefault="00CD2AE6" w:rsidP="00F26B49">
      <w:pPr>
        <w:keepNext/>
        <w:keepLines/>
        <w:ind w:firstLine="709"/>
        <w:jc w:val="both"/>
        <w:rPr>
          <w:spacing w:val="2"/>
        </w:rPr>
      </w:pPr>
      <w:r w:rsidRPr="00CD2AE6">
        <w:rPr>
          <w:spacing w:val="2"/>
        </w:rPr>
        <w:t>1.1.Конкурс социальных проектов (далее - Конкурс) проводится в целях отбора социально ориентированных некоммерческих организаций для оказания им финансовой поддержки на реализацию социальных проектов.</w:t>
      </w:r>
    </w:p>
    <w:p w:rsidR="00CA2A43" w:rsidRDefault="00991F8B" w:rsidP="00F26B49">
      <w:pPr>
        <w:keepNext/>
        <w:keepLines/>
        <w:ind w:firstLine="709"/>
        <w:jc w:val="both"/>
        <w:rPr>
          <w:spacing w:val="2"/>
        </w:rPr>
      </w:pPr>
      <w:r>
        <w:rPr>
          <w:spacing w:val="2"/>
        </w:rPr>
        <w:t>1.2</w:t>
      </w:r>
      <w:r w:rsidR="00CD2AE6" w:rsidRPr="00CD2AE6">
        <w:rPr>
          <w:spacing w:val="2"/>
        </w:rPr>
        <w:t xml:space="preserve">.Организацию проведения Конкурса осуществляет отдел по работе с общественными организациями и обращениями граждан управления делами администрации города (далее - </w:t>
      </w:r>
      <w:r w:rsidR="00CD2AE6">
        <w:rPr>
          <w:spacing w:val="2"/>
        </w:rPr>
        <w:t>Отдел</w:t>
      </w:r>
      <w:r w:rsidR="00CD2AE6" w:rsidRPr="00CD2AE6">
        <w:rPr>
          <w:spacing w:val="2"/>
        </w:rPr>
        <w:t>)</w:t>
      </w:r>
      <w:r>
        <w:rPr>
          <w:spacing w:val="2"/>
        </w:rPr>
        <w:t>.</w:t>
      </w:r>
    </w:p>
    <w:p w:rsidR="00991F8B" w:rsidRDefault="00991F8B" w:rsidP="00F26B49">
      <w:pPr>
        <w:keepNext/>
        <w:keepLines/>
        <w:ind w:firstLine="709"/>
        <w:jc w:val="both"/>
      </w:pPr>
      <w:r>
        <w:rPr>
          <w:spacing w:val="2"/>
        </w:rPr>
        <w:t>1.3.</w:t>
      </w:r>
      <w:r>
        <w:t>Отдел</w:t>
      </w:r>
      <w:r w:rsidRPr="0042633C">
        <w:t xml:space="preserve"> информирует социально ориентированные некоммерческие организации о проведении конкурса через средства массовой информации го</w:t>
      </w:r>
      <w:r>
        <w:t>рода, включая газету «Мегионские новости»</w:t>
      </w:r>
      <w:r w:rsidRPr="0042633C">
        <w:t xml:space="preserve">, а также публикует информационное сообщение о конкурсе на официальном сайте </w:t>
      </w:r>
      <w:r>
        <w:t xml:space="preserve">администрации города </w:t>
      </w:r>
      <w:r w:rsidRPr="00267173">
        <w:t xml:space="preserve">Мегиона </w:t>
      </w:r>
      <w:r w:rsidRPr="00991F8B">
        <w:t>(</w:t>
      </w:r>
      <w:hyperlink r:id="rId9" w:history="1">
        <w:r w:rsidRPr="00991F8B">
          <w:rPr>
            <w:rStyle w:val="a4"/>
            <w:color w:val="auto"/>
            <w:u w:val="none"/>
          </w:rPr>
          <w:t>www.</w:t>
        </w:r>
        <w:r w:rsidRPr="00991F8B">
          <w:rPr>
            <w:rStyle w:val="a4"/>
            <w:color w:val="auto"/>
            <w:u w:val="none"/>
            <w:lang w:val="en-US"/>
          </w:rPr>
          <w:t>admmegion</w:t>
        </w:r>
        <w:r w:rsidRPr="00991F8B">
          <w:rPr>
            <w:rStyle w:val="a4"/>
            <w:color w:val="auto"/>
            <w:u w:val="none"/>
          </w:rPr>
          <w:t>.ru</w:t>
        </w:r>
      </w:hyperlink>
      <w:r w:rsidRPr="00991F8B">
        <w:t>).</w:t>
      </w:r>
    </w:p>
    <w:p w:rsidR="00991F8B" w:rsidRDefault="00991F8B" w:rsidP="00991F8B">
      <w:pPr>
        <w:keepNext/>
        <w:keepLines/>
        <w:jc w:val="both"/>
      </w:pPr>
    </w:p>
    <w:p w:rsidR="00991F8B" w:rsidRDefault="00991F8B" w:rsidP="00991F8B">
      <w:pPr>
        <w:keepNext/>
        <w:keepLines/>
        <w:jc w:val="both"/>
      </w:pPr>
    </w:p>
    <w:p w:rsidR="00991F8B" w:rsidRDefault="00991F8B" w:rsidP="00991F8B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</w:pPr>
      <w:r>
        <w:t>Номинации конкурса</w:t>
      </w:r>
    </w:p>
    <w:p w:rsidR="00991F8B" w:rsidRDefault="00991F8B" w:rsidP="00991F8B">
      <w:pPr>
        <w:pStyle w:val="a3"/>
        <w:keepNext/>
        <w:keepLines/>
        <w:jc w:val="center"/>
        <w:rPr>
          <w:spacing w:val="2"/>
        </w:rPr>
      </w:pPr>
    </w:p>
    <w:p w:rsidR="00991F8B" w:rsidRDefault="00991F8B" w:rsidP="0062598F">
      <w:pPr>
        <w:keepNext/>
        <w:keepLines/>
        <w:ind w:firstLine="709"/>
        <w:jc w:val="both"/>
        <w:rPr>
          <w:spacing w:val="2"/>
        </w:rPr>
      </w:pPr>
      <w:r w:rsidRPr="00991F8B">
        <w:rPr>
          <w:spacing w:val="2"/>
        </w:rPr>
        <w:t>2.1.В Конкурсе участвуют организации, представившие социальные проекты</w:t>
      </w:r>
      <w:r w:rsidR="00E44BBD">
        <w:rPr>
          <w:spacing w:val="2"/>
        </w:rPr>
        <w:t>, направленные на решение конкретных задач по одному из следующих</w:t>
      </w:r>
      <w:r w:rsidRPr="00991F8B">
        <w:rPr>
          <w:spacing w:val="2"/>
        </w:rPr>
        <w:t xml:space="preserve"> </w:t>
      </w:r>
      <w:r w:rsidR="000F4D05">
        <w:rPr>
          <w:spacing w:val="2"/>
        </w:rPr>
        <w:t>направлений:</w:t>
      </w:r>
    </w:p>
    <w:p w:rsidR="00E62B93" w:rsidRPr="00E62B93" w:rsidRDefault="00E62B93" w:rsidP="0062598F">
      <w:pPr>
        <w:ind w:firstLine="709"/>
        <w:rPr>
          <w:rFonts w:eastAsiaTheme="minorHAnsi"/>
          <w:lang w:eastAsia="en-US"/>
        </w:rPr>
      </w:pPr>
      <w:r w:rsidRPr="00E62B93">
        <w:rPr>
          <w:rFonts w:eastAsiaTheme="minorHAnsi"/>
          <w:lang w:eastAsia="en-US"/>
        </w:rPr>
        <w:t>профилактика социального сиротства, поддержка материнства и детства;</w:t>
      </w:r>
    </w:p>
    <w:p w:rsidR="00E62B93" w:rsidRPr="00E62B93" w:rsidRDefault="00E62B93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sub_242"/>
      <w:r w:rsidRPr="00E62B93">
        <w:rPr>
          <w:rFonts w:eastAsiaTheme="minorHAnsi"/>
          <w:lang w:eastAsia="en-US"/>
        </w:rPr>
        <w:t>повышение качества жизни людей пожилого возраста;</w:t>
      </w:r>
    </w:p>
    <w:p w:rsidR="00E62B93" w:rsidRPr="00E62B93" w:rsidRDefault="00E62B93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sub_243"/>
      <w:bookmarkEnd w:id="2"/>
      <w:r w:rsidRPr="00E62B93">
        <w:rPr>
          <w:rFonts w:eastAsiaTheme="minorHAnsi"/>
          <w:lang w:eastAsia="en-US"/>
        </w:rPr>
        <w:t>социальная адаптация инвалидов и их семей;</w:t>
      </w:r>
    </w:p>
    <w:p w:rsidR="00E62B93" w:rsidRPr="00E62B93" w:rsidRDefault="00E62B93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sub_245"/>
      <w:bookmarkEnd w:id="3"/>
      <w:r w:rsidRPr="00E62B93">
        <w:rPr>
          <w:rFonts w:eastAsiaTheme="minorHAnsi"/>
          <w:lang w:eastAsia="en-US"/>
        </w:rPr>
        <w:t>развитие межнационального сотрудничества</w:t>
      </w:r>
      <w:bookmarkEnd w:id="4"/>
      <w:r w:rsidRPr="00E62B93">
        <w:rPr>
          <w:rFonts w:eastAsiaTheme="minorHAnsi"/>
          <w:lang w:eastAsia="en-US"/>
        </w:rPr>
        <w:t>;</w:t>
      </w:r>
    </w:p>
    <w:p w:rsidR="00991F8B" w:rsidRPr="00E62B93" w:rsidRDefault="00E62B93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2B93">
        <w:t>с</w:t>
      </w:r>
      <w:r w:rsidR="00991F8B" w:rsidRPr="00E62B93">
        <w:t>оциал</w:t>
      </w:r>
      <w:r w:rsidR="00FF31FA" w:rsidRPr="00E62B93">
        <w:t>ьная поддержка и защита граждан</w:t>
      </w:r>
      <w:r w:rsidR="00991F8B" w:rsidRPr="00E62B93">
        <w:t>;</w:t>
      </w:r>
    </w:p>
    <w:p w:rsidR="00991F8B" w:rsidRPr="00E62B93" w:rsidRDefault="00E62B93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2B93">
        <w:rPr>
          <w:rFonts w:eastAsiaTheme="minorHAnsi"/>
          <w:lang w:eastAsia="en-US"/>
        </w:rPr>
        <w:t>п</w:t>
      </w:r>
      <w:r w:rsidR="00991F8B" w:rsidRPr="00E62B93">
        <w:rPr>
          <w:rFonts w:eastAsiaTheme="minorHAnsi"/>
          <w:lang w:eastAsia="en-US"/>
        </w:rPr>
        <w:t>рофилактика социально опасных форм поведения граждан</w:t>
      </w:r>
      <w:r w:rsidR="00FF31FA" w:rsidRPr="00E62B93">
        <w:rPr>
          <w:rFonts w:eastAsiaTheme="minorHAnsi"/>
          <w:lang w:eastAsia="en-US"/>
        </w:rPr>
        <w:t>;</w:t>
      </w:r>
    </w:p>
    <w:p w:rsidR="00991F8B" w:rsidRPr="00E62B93" w:rsidRDefault="00E62B93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62B93">
        <w:rPr>
          <w:spacing w:val="2"/>
        </w:rPr>
        <w:t>п</w:t>
      </w:r>
      <w:r w:rsidR="00991F8B" w:rsidRPr="00E62B93">
        <w:rPr>
          <w:spacing w:val="2"/>
        </w:rPr>
        <w:t>рофилактика и охрана здоровья граждан, пропаганда здорового образа жизни</w:t>
      </w:r>
      <w:r w:rsidR="00FF31FA" w:rsidRPr="00E62B93">
        <w:rPr>
          <w:spacing w:val="2"/>
        </w:rPr>
        <w:t>;</w:t>
      </w:r>
    </w:p>
    <w:p w:rsidR="00991F8B" w:rsidRPr="00E62B93" w:rsidRDefault="00E62B93" w:rsidP="0062598F">
      <w:pPr>
        <w:autoSpaceDE w:val="0"/>
        <w:autoSpaceDN w:val="0"/>
        <w:adjustRightInd w:val="0"/>
        <w:ind w:firstLine="709"/>
        <w:jc w:val="both"/>
      </w:pPr>
      <w:r w:rsidRPr="00E62B93">
        <w:t>с</w:t>
      </w:r>
      <w:r w:rsidR="00991F8B" w:rsidRPr="00E62B93">
        <w:t>оциальная адап</w:t>
      </w:r>
      <w:r w:rsidR="00FF31FA" w:rsidRPr="00E62B93">
        <w:t>тация ветеранов боевых действий.</w:t>
      </w:r>
    </w:p>
    <w:p w:rsidR="00FF31FA" w:rsidRDefault="00FF31FA" w:rsidP="00FF31FA">
      <w:pPr>
        <w:autoSpaceDE w:val="0"/>
        <w:autoSpaceDN w:val="0"/>
        <w:adjustRightInd w:val="0"/>
        <w:jc w:val="both"/>
      </w:pPr>
    </w:p>
    <w:p w:rsidR="00FF31FA" w:rsidRDefault="00FF31FA" w:rsidP="004B2257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</w:pPr>
      <w:r>
        <w:t>Участники</w:t>
      </w:r>
      <w:r w:rsidR="004B2257">
        <w:t xml:space="preserve"> Конкурса</w:t>
      </w:r>
    </w:p>
    <w:p w:rsidR="004B2257" w:rsidRDefault="004B2257" w:rsidP="004B2257">
      <w:pPr>
        <w:autoSpaceDE w:val="0"/>
        <w:autoSpaceDN w:val="0"/>
        <w:adjustRightInd w:val="0"/>
        <w:jc w:val="center"/>
      </w:pPr>
    </w:p>
    <w:p w:rsidR="004B2257" w:rsidRDefault="004B2257" w:rsidP="00F26B49">
      <w:pPr>
        <w:autoSpaceDE w:val="0"/>
        <w:autoSpaceDN w:val="0"/>
        <w:adjustRightInd w:val="0"/>
        <w:ind w:firstLine="709"/>
        <w:jc w:val="both"/>
      </w:pPr>
      <w:r>
        <w:t>3.1.Право на участие в Конкурсе имеют некоммерческие организации:</w:t>
      </w:r>
    </w:p>
    <w:p w:rsidR="004B2257" w:rsidRDefault="004B2257" w:rsidP="00682063">
      <w:pPr>
        <w:widowControl w:val="0"/>
        <w:autoSpaceDE w:val="0"/>
        <w:autoSpaceDN w:val="0"/>
        <w:adjustRightInd w:val="0"/>
        <w:ind w:firstLine="709"/>
        <w:jc w:val="both"/>
      </w:pPr>
      <w:r>
        <w:t>зарегистр</w:t>
      </w:r>
      <w:r w:rsidR="00E62B93">
        <w:t xml:space="preserve">ированные и осуществляющие </w:t>
      </w:r>
      <w:r>
        <w:t>деятельность на территории муниципального образования город Мегион</w:t>
      </w:r>
      <w:r w:rsidR="000F4D05">
        <w:t xml:space="preserve"> в соответствии со своими учредительными документами виды деятельности, предусмотренные статьей 31.1 Федерального закона «О некоммерческих организациях»</w:t>
      </w:r>
      <w:r>
        <w:t>;</w:t>
      </w:r>
      <w:r w:rsidR="001820B0">
        <w:t xml:space="preserve"> </w:t>
      </w:r>
    </w:p>
    <w:p w:rsidR="001820B0" w:rsidRDefault="004B2257" w:rsidP="00682063">
      <w:pPr>
        <w:widowControl w:val="0"/>
        <w:autoSpaceDE w:val="0"/>
        <w:autoSpaceDN w:val="0"/>
        <w:adjustRightInd w:val="0"/>
        <w:ind w:firstLine="709"/>
        <w:jc w:val="both"/>
      </w:pPr>
      <w:r>
        <w:t>признанные социально ориентированными некоммерческими организациями.</w:t>
      </w:r>
    </w:p>
    <w:p w:rsidR="004B2257" w:rsidRDefault="001820B0" w:rsidP="00F26B49">
      <w:pPr>
        <w:widowControl w:val="0"/>
        <w:autoSpaceDE w:val="0"/>
        <w:autoSpaceDN w:val="0"/>
        <w:adjustRightInd w:val="0"/>
        <w:ind w:firstLine="709"/>
        <w:jc w:val="both"/>
      </w:pPr>
      <w:r>
        <w:t>3.2.Обязательным условием для участия в Конкурсе является действие юридического лица не менее одного года с момента его государственной регистрации на территории города Мегиона, отсутствие задолженности по уплате налоговых платежей в бюджеты всех уровней и государственные внебюджетные фонды.</w:t>
      </w:r>
      <w:r w:rsidR="004B2257">
        <w:t xml:space="preserve"> </w:t>
      </w:r>
    </w:p>
    <w:p w:rsidR="001820B0" w:rsidRPr="001820B0" w:rsidRDefault="001820B0" w:rsidP="001820B0">
      <w:pPr>
        <w:widowControl w:val="0"/>
        <w:autoSpaceDE w:val="0"/>
        <w:autoSpaceDN w:val="0"/>
        <w:adjustRightInd w:val="0"/>
        <w:jc w:val="center"/>
      </w:pPr>
    </w:p>
    <w:p w:rsidR="0062598F" w:rsidRPr="0062598F" w:rsidRDefault="001820B0" w:rsidP="00E036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1820B0">
        <w:rPr>
          <w:bCs/>
          <w:spacing w:val="2"/>
        </w:rPr>
        <w:t>Правила оформления документов для участия в Конкурсе</w:t>
      </w:r>
    </w:p>
    <w:p w:rsidR="0062598F" w:rsidRDefault="0062598F" w:rsidP="0062598F">
      <w:pPr>
        <w:pStyle w:val="a3"/>
        <w:widowControl w:val="0"/>
        <w:autoSpaceDE w:val="0"/>
        <w:autoSpaceDN w:val="0"/>
        <w:adjustRightInd w:val="0"/>
        <w:rPr>
          <w:bCs/>
          <w:spacing w:val="2"/>
        </w:rPr>
      </w:pPr>
    </w:p>
    <w:p w:rsidR="001820B0" w:rsidRPr="00E036A6" w:rsidRDefault="00E036A6" w:rsidP="0062598F">
      <w:pPr>
        <w:pStyle w:val="a3"/>
        <w:widowControl w:val="0"/>
        <w:autoSpaceDE w:val="0"/>
        <w:autoSpaceDN w:val="0"/>
        <w:adjustRightInd w:val="0"/>
      </w:pPr>
      <w:r w:rsidRPr="0062598F">
        <w:rPr>
          <w:spacing w:val="2"/>
        </w:rPr>
        <w:t>4.1.Документы для участия в Конкурсе должны включать:</w:t>
      </w:r>
    </w:p>
    <w:p w:rsidR="001820B0" w:rsidRPr="001820B0" w:rsidRDefault="001820B0" w:rsidP="0062598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820B0">
        <w:rPr>
          <w:spacing w:val="2"/>
        </w:rPr>
        <w:t xml:space="preserve">заявку на участие в конкурсе социальных проектов (далее - Заявка) по форме </w:t>
      </w:r>
      <w:r w:rsidRPr="001820B0">
        <w:rPr>
          <w:spacing w:val="2"/>
        </w:rPr>
        <w:lastRenderedPageBreak/>
        <w:t>согласно приложению к настоящему Положению;</w:t>
      </w:r>
    </w:p>
    <w:p w:rsidR="001820B0" w:rsidRPr="001820B0" w:rsidRDefault="001820B0" w:rsidP="0062598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820B0">
        <w:rPr>
          <w:spacing w:val="2"/>
        </w:rPr>
        <w:t>описание проекта;</w:t>
      </w:r>
    </w:p>
    <w:p w:rsidR="00E62B93" w:rsidRDefault="001820B0" w:rsidP="0062598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820B0">
        <w:rPr>
          <w:spacing w:val="2"/>
        </w:rPr>
        <w:t>смету расходов на проект</w:t>
      </w:r>
      <w:r w:rsidR="00E62B93">
        <w:rPr>
          <w:spacing w:val="2"/>
        </w:rPr>
        <w:t>;</w:t>
      </w:r>
    </w:p>
    <w:p w:rsidR="001820B0" w:rsidRDefault="001820B0" w:rsidP="0062598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820B0">
        <w:rPr>
          <w:spacing w:val="2"/>
        </w:rPr>
        <w:t>комментари</w:t>
      </w:r>
      <w:r>
        <w:rPr>
          <w:spacing w:val="2"/>
        </w:rPr>
        <w:t>й к смете расходов на проект;</w:t>
      </w:r>
    </w:p>
    <w:p w:rsidR="001820B0" w:rsidRDefault="001820B0" w:rsidP="0062598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820B0">
        <w:rPr>
          <w:spacing w:val="2"/>
        </w:rPr>
        <w:t>копию документа, подтверждающего факт внесения записи в Единый государственный реестр юридич</w:t>
      </w:r>
      <w:r>
        <w:rPr>
          <w:spacing w:val="2"/>
        </w:rPr>
        <w:t>еских лиц;</w:t>
      </w:r>
    </w:p>
    <w:p w:rsidR="00E036A6" w:rsidRDefault="001820B0" w:rsidP="0062598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820B0">
        <w:rPr>
          <w:spacing w:val="2"/>
        </w:rPr>
        <w:t>копию устава организации.</w:t>
      </w:r>
    </w:p>
    <w:p w:rsidR="00991F8B" w:rsidRPr="00991F8B" w:rsidRDefault="00E036A6" w:rsidP="0062598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4.2.</w:t>
      </w:r>
      <w:r w:rsidR="00BA21EB">
        <w:t>Заявка на Конкурс представляется на бумажном носителе, ее листы должны быть прошиты, пронумерованы. Копии документов, входящие в состав заявки, должны быть заверены печатью и подписью руководителя некоммерческой организации.</w:t>
      </w:r>
    </w:p>
    <w:p w:rsidR="00093A63" w:rsidRPr="00521B94" w:rsidRDefault="00093A63" w:rsidP="0062598F">
      <w:pPr>
        <w:autoSpaceDE w:val="0"/>
        <w:autoSpaceDN w:val="0"/>
        <w:adjustRightInd w:val="0"/>
        <w:ind w:firstLine="709"/>
        <w:jc w:val="both"/>
      </w:pPr>
      <w:r>
        <w:t>4.3</w:t>
      </w:r>
      <w:r w:rsidRPr="00521B94">
        <w:t>. Проект должен отражать:</w:t>
      </w:r>
    </w:p>
    <w:p w:rsidR="00093A63" w:rsidRPr="00521B94" w:rsidRDefault="00093A63" w:rsidP="0062598F">
      <w:pPr>
        <w:autoSpaceDE w:val="0"/>
        <w:autoSpaceDN w:val="0"/>
        <w:adjustRightInd w:val="0"/>
        <w:ind w:firstLine="709"/>
        <w:jc w:val="both"/>
      </w:pPr>
      <w:r>
        <w:t>4.3.1.О</w:t>
      </w:r>
      <w:r w:rsidRPr="00521B94">
        <w:t>писание проекта;</w:t>
      </w:r>
    </w:p>
    <w:p w:rsidR="00093A63" w:rsidRPr="00521B94" w:rsidRDefault="00093A63" w:rsidP="0062598F">
      <w:pPr>
        <w:autoSpaceDE w:val="0"/>
        <w:autoSpaceDN w:val="0"/>
        <w:adjustRightInd w:val="0"/>
        <w:ind w:firstLine="709"/>
        <w:jc w:val="both"/>
      </w:pPr>
      <w:r>
        <w:t>4.3.2.Ц</w:t>
      </w:r>
      <w:r w:rsidRPr="00521B94">
        <w:t>ели и задачи проекта;</w:t>
      </w:r>
    </w:p>
    <w:p w:rsidR="007C25AE" w:rsidRDefault="007C25AE" w:rsidP="0062598F">
      <w:pPr>
        <w:autoSpaceDE w:val="0"/>
        <w:autoSpaceDN w:val="0"/>
        <w:adjustRightInd w:val="0"/>
        <w:ind w:firstLine="709"/>
        <w:jc w:val="both"/>
      </w:pPr>
      <w:r>
        <w:t>4.3.3.Деятельность в рамках реализации проекта;</w:t>
      </w:r>
    </w:p>
    <w:p w:rsidR="00093A63" w:rsidRDefault="007C25AE" w:rsidP="0062598F">
      <w:pPr>
        <w:autoSpaceDE w:val="0"/>
        <w:autoSpaceDN w:val="0"/>
        <w:adjustRightInd w:val="0"/>
        <w:ind w:firstLine="709"/>
        <w:jc w:val="both"/>
      </w:pPr>
      <w:r>
        <w:t>4.3.4</w:t>
      </w:r>
      <w:r w:rsidR="00093A63">
        <w:t>.Рабочий план реализации проекта;</w:t>
      </w:r>
    </w:p>
    <w:p w:rsidR="00093A63" w:rsidRPr="00521B94" w:rsidRDefault="007C25AE" w:rsidP="0062598F">
      <w:pPr>
        <w:autoSpaceDE w:val="0"/>
        <w:autoSpaceDN w:val="0"/>
        <w:adjustRightInd w:val="0"/>
        <w:ind w:firstLine="709"/>
        <w:jc w:val="both"/>
      </w:pPr>
      <w:r>
        <w:t>4.3.5</w:t>
      </w:r>
      <w:r w:rsidR="00093A63">
        <w:t>.С</w:t>
      </w:r>
      <w:r w:rsidR="00093A63" w:rsidRPr="00521B94">
        <w:t>мета расходов;</w:t>
      </w:r>
    </w:p>
    <w:p w:rsidR="007C25AE" w:rsidRDefault="007C25AE" w:rsidP="0062598F">
      <w:pPr>
        <w:autoSpaceDE w:val="0"/>
        <w:autoSpaceDN w:val="0"/>
        <w:adjustRightInd w:val="0"/>
        <w:ind w:firstLine="709"/>
        <w:jc w:val="both"/>
      </w:pPr>
      <w:r>
        <w:t>4.3.6.</w:t>
      </w:r>
      <w:r w:rsidR="00093A63">
        <w:t>С</w:t>
      </w:r>
      <w:r>
        <w:t>хема управления проектом;</w:t>
      </w:r>
    </w:p>
    <w:p w:rsidR="00093A63" w:rsidRPr="00521B94" w:rsidRDefault="007C25AE" w:rsidP="0062598F">
      <w:pPr>
        <w:autoSpaceDE w:val="0"/>
        <w:autoSpaceDN w:val="0"/>
        <w:adjustRightInd w:val="0"/>
        <w:ind w:firstLine="709"/>
        <w:jc w:val="both"/>
      </w:pPr>
      <w:r>
        <w:t>4.3.7.</w:t>
      </w:r>
      <w:r w:rsidR="00093A63">
        <w:t>К</w:t>
      </w:r>
      <w:r w:rsidR="00093A63" w:rsidRPr="00521B94">
        <w:t>онкретные ожидаемые результаты.</w:t>
      </w:r>
    </w:p>
    <w:p w:rsidR="00991F8B" w:rsidRDefault="00991F8B" w:rsidP="001820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5AE" w:rsidRDefault="001A2FF6" w:rsidP="007C25AE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</w:t>
      </w:r>
      <w:r w:rsidR="007C25AE">
        <w:rPr>
          <w:rFonts w:eastAsiaTheme="minorHAnsi"/>
          <w:lang w:eastAsia="en-US"/>
        </w:rPr>
        <w:t xml:space="preserve"> проведения Конкурса</w:t>
      </w:r>
    </w:p>
    <w:p w:rsidR="007C25AE" w:rsidRDefault="007C25AE" w:rsidP="007C25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E7B21" w:rsidRPr="000E7B21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 xml:space="preserve">5.1.Участники Конкурса представляют свои предложения по решению конкретной общественно значимой проблемы, соответствующей проектной линии Конкурса, в форме проекта. </w:t>
      </w:r>
    </w:p>
    <w:p w:rsidR="001A2FF6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>5.2.Под проектом понимается комплекс взаимосвязанных мероприятий, предназначенных для достижения в течение заданного периода времени и при определенных расходах на конкретные цели.</w:t>
      </w:r>
      <w:bookmarkStart w:id="5" w:name="sub_51"/>
    </w:p>
    <w:p w:rsidR="001A2FF6" w:rsidRPr="001A2FF6" w:rsidRDefault="001A2FF6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D328F">
        <w:rPr>
          <w:spacing w:val="2"/>
        </w:rPr>
        <w:t>5.3.</w:t>
      </w:r>
      <w:r w:rsidRPr="001A2FF6">
        <w:rPr>
          <w:rFonts w:eastAsiaTheme="minorHAnsi"/>
          <w:lang w:eastAsia="en-US"/>
        </w:rPr>
        <w:t xml:space="preserve">Объявление о проведении конкурса размещается на сайте </w:t>
      </w:r>
      <w:r w:rsidRPr="004D328F">
        <w:rPr>
          <w:rFonts w:eastAsiaTheme="minorHAnsi"/>
          <w:lang w:eastAsia="en-US"/>
        </w:rPr>
        <w:t>администрации города Мегиона</w:t>
      </w:r>
      <w:r w:rsidR="004D328F">
        <w:rPr>
          <w:rFonts w:eastAsiaTheme="minorHAnsi"/>
          <w:lang w:eastAsia="en-US"/>
        </w:rPr>
        <w:t xml:space="preserve"> в сети «Интернет», </w:t>
      </w:r>
      <w:r w:rsidR="004D328F">
        <w:t>а также в газете «Мегионские новости»</w:t>
      </w:r>
      <w:r w:rsidRPr="001A2FF6">
        <w:rPr>
          <w:rFonts w:eastAsiaTheme="minorHAnsi"/>
          <w:lang w:eastAsia="en-US"/>
        </w:rPr>
        <w:t xml:space="preserve"> до начала срока приема заявок на участие в конкурсе и включает:</w:t>
      </w:r>
    </w:p>
    <w:bookmarkEnd w:id="5"/>
    <w:p w:rsidR="001A2FF6" w:rsidRPr="001A2FF6" w:rsidRDefault="001A2FF6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2FF6">
        <w:rPr>
          <w:rFonts w:eastAsiaTheme="minorHAnsi"/>
          <w:lang w:eastAsia="en-US"/>
        </w:rPr>
        <w:t>извлечения из настоящего Порядка;</w:t>
      </w:r>
    </w:p>
    <w:p w:rsidR="001A2FF6" w:rsidRPr="001A2FF6" w:rsidRDefault="001A2FF6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2FF6">
        <w:rPr>
          <w:rFonts w:eastAsiaTheme="minorHAnsi"/>
          <w:lang w:eastAsia="en-US"/>
        </w:rPr>
        <w:t>сроки приема заявок на участие в конкурсе;</w:t>
      </w:r>
    </w:p>
    <w:p w:rsidR="001A2FF6" w:rsidRPr="001A2FF6" w:rsidRDefault="001A2FF6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2FF6">
        <w:rPr>
          <w:rFonts w:eastAsiaTheme="minorHAnsi"/>
          <w:lang w:eastAsia="en-US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1A2FF6" w:rsidRDefault="001A2FF6" w:rsidP="006259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2FF6">
        <w:rPr>
          <w:rFonts w:eastAsiaTheme="minorHAnsi"/>
          <w:lang w:eastAsia="en-US"/>
        </w:rPr>
        <w:t>номер телефона для получения консультаций по вопросам подготовки заявок на участие в конкурсе.</w:t>
      </w:r>
    </w:p>
    <w:p w:rsidR="004D328F" w:rsidRPr="0042633C" w:rsidRDefault="004D328F" w:rsidP="0062598F">
      <w:pPr>
        <w:autoSpaceDE w:val="0"/>
        <w:autoSpaceDN w:val="0"/>
        <w:adjustRightInd w:val="0"/>
        <w:ind w:firstLine="709"/>
        <w:jc w:val="both"/>
      </w:pPr>
      <w:bookmarkStart w:id="6" w:name="sub_2030"/>
      <w:r>
        <w:t>5.</w:t>
      </w:r>
      <w:r w:rsidRPr="00EE4AE5">
        <w:t>4</w:t>
      </w:r>
      <w:r w:rsidRPr="0042633C">
        <w:t>. Социально ориентированные некоммерческие организации, желающие принять участие в конкурсе (</w:t>
      </w:r>
      <w:r>
        <w:t xml:space="preserve">далее - заявители), в установленный срок </w:t>
      </w:r>
      <w:r w:rsidRPr="0042633C">
        <w:t xml:space="preserve">представляют заявки на участие в конкурсе в </w:t>
      </w:r>
      <w:r>
        <w:rPr>
          <w:lang w:val="tt-RU"/>
        </w:rPr>
        <w:t>Отдел</w:t>
      </w:r>
      <w:r w:rsidRPr="0042633C">
        <w:t>.</w:t>
      </w:r>
    </w:p>
    <w:bookmarkEnd w:id="6"/>
    <w:p w:rsidR="000E7B21" w:rsidRDefault="00CC15DA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5.5</w:t>
      </w:r>
      <w:r w:rsidR="000E7B21" w:rsidRPr="000E7B21">
        <w:rPr>
          <w:spacing w:val="2"/>
        </w:rPr>
        <w:t>.Для участия в Конкурсе необходимо представить Заявку. Одна организация может подать только одну Заявку для участия в конкурсе только по одной номинации (направлению).</w:t>
      </w:r>
    </w:p>
    <w:p w:rsidR="000E7B21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 xml:space="preserve">Заявка на участие в Конкурсе представляется в Отдел по адресу: город Мегион, улица Нефтяников дом 8 </w:t>
      </w:r>
      <w:r w:rsidR="00E62B93">
        <w:rPr>
          <w:spacing w:val="2"/>
        </w:rPr>
        <w:t xml:space="preserve">кабинет 106 </w:t>
      </w:r>
      <w:r w:rsidRPr="000E7B21">
        <w:rPr>
          <w:spacing w:val="2"/>
        </w:rPr>
        <w:t>непосредственно или направляется почтовым отправлением с оп</w:t>
      </w:r>
      <w:r>
        <w:rPr>
          <w:spacing w:val="2"/>
        </w:rPr>
        <w:t>исью вложения.</w:t>
      </w:r>
    </w:p>
    <w:p w:rsidR="000E7B21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 xml:space="preserve">Работник Отдела, принявший Заявку, в тот же день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</w:t>
      </w:r>
      <w:r>
        <w:rPr>
          <w:spacing w:val="2"/>
        </w:rPr>
        <w:t>номера.</w:t>
      </w:r>
    </w:p>
    <w:p w:rsidR="000E7B21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>При поступлении в Отдел Заявки,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0E7B21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lastRenderedPageBreak/>
        <w:t>Заявка, поступившая в Отдел позднее даты окончания приема Заявок на участие в Конкурсе (в том числе по почте), не регистрируется и до рассмотрения не допускается.</w:t>
      </w:r>
    </w:p>
    <w:p w:rsidR="0062598F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>Консультацию по вопросам подготовк</w:t>
      </w:r>
      <w:r w:rsidR="0062598F">
        <w:rPr>
          <w:spacing w:val="2"/>
        </w:rPr>
        <w:t>и Заявок осуществляет Отдел.</w:t>
      </w:r>
    </w:p>
    <w:p w:rsidR="000E7B21" w:rsidRPr="000E7B21" w:rsidRDefault="005341A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5.6</w:t>
      </w:r>
      <w:r w:rsidR="000E7B21" w:rsidRPr="000E7B21">
        <w:rPr>
          <w:spacing w:val="2"/>
        </w:rPr>
        <w:t>.В случае, если участник Конкурса не соответствует условиям, обозначенным в разделе III настоящего Положения, работник Отдела обязан отказать в принятии Заявки.</w:t>
      </w:r>
    </w:p>
    <w:p w:rsidR="000E7B21" w:rsidRPr="000E7B21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>Работник Отдела, установив, что Заявка подана с нарушением требований, установленных разделом IV настоящего Положения, не допускает ее до дальнейшего рассмотрения, о чем извещает участника Конкурса в течение двух рабочих дней с момента приема заявки и назначает участнику Конкурса срок для исправления недостатков.</w:t>
      </w:r>
    </w:p>
    <w:p w:rsidR="000E7B21" w:rsidRPr="000E7B21" w:rsidRDefault="001A2FF6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 xml:space="preserve">В случае, </w:t>
      </w:r>
      <w:r w:rsidR="000E7B21" w:rsidRPr="000E7B21">
        <w:rPr>
          <w:spacing w:val="2"/>
        </w:rPr>
        <w:t>если участник Конкурса в установленный срок исправит недостатки, Заявка считается поданной в день первоначального представления ее в Отдел. В противном случае заявка не допускается до дальнейшего рассмотрения.</w:t>
      </w:r>
    </w:p>
    <w:p w:rsidR="000E7B21" w:rsidRPr="000E7B21" w:rsidRDefault="000E7B2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E7B21">
        <w:rPr>
          <w:spacing w:val="2"/>
        </w:rPr>
        <w:t>Отказ в принятии заявки на участие в Конкурсе и в допуске ее до дальнейшего рассмотрения может быть обжалован заявителем путем направления жалобы на имя начальника отдела.</w:t>
      </w:r>
    </w:p>
    <w:p w:rsidR="0067374A" w:rsidRPr="0067374A" w:rsidRDefault="005341A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5.7</w:t>
      </w:r>
      <w:r w:rsidR="0067374A" w:rsidRPr="0067374A">
        <w:rPr>
          <w:spacing w:val="2"/>
        </w:rPr>
        <w:t xml:space="preserve">.Для изучения и оценки проектов, представленных на Конкурс, </w:t>
      </w:r>
      <w:r w:rsidR="00CD5EC3">
        <w:rPr>
          <w:spacing w:val="2"/>
        </w:rPr>
        <w:t xml:space="preserve">распоряжением администрации города </w:t>
      </w:r>
      <w:r w:rsidR="0067374A" w:rsidRPr="0067374A">
        <w:rPr>
          <w:spacing w:val="2"/>
        </w:rPr>
        <w:t xml:space="preserve">создается конкурсная комиссия по отбору победителей конкурса социальных проектов, состоящая из </w:t>
      </w:r>
      <w:r w:rsidR="00CD5EC3">
        <w:rPr>
          <w:spacing w:val="2"/>
        </w:rPr>
        <w:t xml:space="preserve">7 </w:t>
      </w:r>
      <w:r w:rsidR="0067374A" w:rsidRPr="0067374A">
        <w:rPr>
          <w:spacing w:val="2"/>
        </w:rPr>
        <w:t xml:space="preserve">членов (далее </w:t>
      </w:r>
      <w:r w:rsidR="00D00A73">
        <w:rPr>
          <w:spacing w:val="2"/>
        </w:rPr>
        <w:t>–</w:t>
      </w:r>
      <w:r w:rsidR="0067374A" w:rsidRPr="0067374A">
        <w:rPr>
          <w:spacing w:val="2"/>
        </w:rPr>
        <w:t xml:space="preserve"> </w:t>
      </w:r>
      <w:r w:rsidR="00D00A73">
        <w:rPr>
          <w:spacing w:val="2"/>
        </w:rPr>
        <w:t>Конкурсная к</w:t>
      </w:r>
      <w:r w:rsidR="0067374A" w:rsidRPr="0067374A">
        <w:rPr>
          <w:spacing w:val="2"/>
        </w:rPr>
        <w:t>омиссия).</w:t>
      </w:r>
    </w:p>
    <w:p w:rsidR="0067374A" w:rsidRPr="0067374A" w:rsidRDefault="005341A1" w:rsidP="0062598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5.8</w:t>
      </w:r>
      <w:r w:rsidR="0067374A" w:rsidRPr="0067374A">
        <w:rPr>
          <w:spacing w:val="2"/>
        </w:rPr>
        <w:t>.Возглавляет Комиссию председатель.</w:t>
      </w:r>
    </w:p>
    <w:p w:rsidR="002915BE" w:rsidRPr="00D00A73" w:rsidRDefault="005341A1" w:rsidP="00C15978">
      <w:pPr>
        <w:ind w:firstLine="709"/>
        <w:jc w:val="both"/>
        <w:rPr>
          <w:rFonts w:eastAsiaTheme="minorHAnsi"/>
          <w:lang w:eastAsia="en-US"/>
        </w:rPr>
      </w:pPr>
      <w:r>
        <w:rPr>
          <w:color w:val="2D2D2D"/>
          <w:spacing w:val="2"/>
        </w:rPr>
        <w:t>5.9</w:t>
      </w:r>
      <w:r w:rsidR="002915BE" w:rsidRPr="00D00A73">
        <w:rPr>
          <w:color w:val="2D2D2D"/>
          <w:spacing w:val="2"/>
        </w:rPr>
        <w:t>.</w:t>
      </w:r>
      <w:r w:rsidR="002915BE" w:rsidRPr="00D00A73">
        <w:t xml:space="preserve"> </w:t>
      </w:r>
      <w:r w:rsidR="002915BE" w:rsidRPr="00D00A73">
        <w:rPr>
          <w:rFonts w:eastAsiaTheme="minorHAnsi"/>
          <w:lang w:eastAsia="en-US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2915BE" w:rsidRPr="002915BE" w:rsidRDefault="002915BE" w:rsidP="002915B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915BE">
        <w:rPr>
          <w:rFonts w:eastAsiaTheme="minorHAnsi"/>
          <w:lang w:eastAsia="en-US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2915BE" w:rsidRPr="002915BE" w:rsidRDefault="002915BE" w:rsidP="002915B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915BE">
        <w:rPr>
          <w:rFonts w:eastAsiaTheme="minorHAnsi"/>
          <w:lang w:eastAsia="en-US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2915BE" w:rsidRDefault="002915BE" w:rsidP="002915B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915BE">
        <w:rPr>
          <w:rFonts w:eastAsiaTheme="minorHAnsi"/>
          <w:lang w:eastAsia="en-US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D00A73" w:rsidRDefault="005341A1" w:rsidP="00D00A73">
      <w:pPr>
        <w:autoSpaceDE w:val="0"/>
        <w:autoSpaceDN w:val="0"/>
        <w:adjustRightInd w:val="0"/>
        <w:ind w:firstLine="720"/>
        <w:jc w:val="both"/>
      </w:pPr>
      <w:r>
        <w:t>5.10</w:t>
      </w:r>
      <w:r w:rsidR="00D00A73" w:rsidRPr="0042633C">
        <w:t>. Решение конкурсной комиссии является действительным при условии участия в ее работе не менее 2/3 ее членов. Решение комиссии принимается простым большинством голосов членов комиссии присутствующих на заседании комиссии. В случае равенства голосов решающим является голос председателя конкурсной комиссии.</w:t>
      </w:r>
    </w:p>
    <w:p w:rsidR="00D00A73" w:rsidRPr="00E2514D" w:rsidRDefault="00D00A73" w:rsidP="00D00A73">
      <w:pPr>
        <w:autoSpaceDE w:val="0"/>
        <w:autoSpaceDN w:val="0"/>
        <w:adjustRightInd w:val="0"/>
        <w:ind w:firstLine="720"/>
        <w:jc w:val="both"/>
      </w:pPr>
      <w:r>
        <w:t>5.</w:t>
      </w:r>
      <w:r w:rsidR="005341A1">
        <w:t>11</w:t>
      </w:r>
      <w:r>
        <w:t xml:space="preserve">. </w:t>
      </w:r>
      <w:r w:rsidRPr="00E2514D">
        <w:t>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5341A1" w:rsidRDefault="00D00A73" w:rsidP="005341A1">
      <w:pPr>
        <w:autoSpaceDE w:val="0"/>
        <w:autoSpaceDN w:val="0"/>
        <w:adjustRightInd w:val="0"/>
        <w:ind w:firstLine="720"/>
        <w:jc w:val="both"/>
      </w:pPr>
      <w:r>
        <w:t>5.</w:t>
      </w:r>
      <w:r w:rsidRPr="00D00A73">
        <w:t>1</w:t>
      </w:r>
      <w:r w:rsidR="005341A1">
        <w:t>2</w:t>
      </w:r>
      <w:r w:rsidRPr="00E2514D">
        <w:t>. При отсутствии члена комиссии по уважительной причине на заседании комиссии может присутствовать лицо, замещающее его по должности.</w:t>
      </w:r>
    </w:p>
    <w:p w:rsidR="005341A1" w:rsidRPr="005341A1" w:rsidRDefault="005341A1" w:rsidP="005341A1">
      <w:pPr>
        <w:autoSpaceDE w:val="0"/>
        <w:autoSpaceDN w:val="0"/>
        <w:adjustRightInd w:val="0"/>
        <w:ind w:firstLine="720"/>
        <w:jc w:val="both"/>
      </w:pPr>
      <w:r w:rsidRPr="005341A1">
        <w:t>5.13</w:t>
      </w:r>
      <w:r>
        <w:t xml:space="preserve">. </w:t>
      </w:r>
      <w:r w:rsidRPr="005341A1">
        <w:rPr>
          <w:rFonts w:eastAsiaTheme="minorHAnsi"/>
          <w:lang w:eastAsia="en-US"/>
        </w:rPr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62598F" w:rsidRDefault="0054739C" w:rsidP="0062598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2204"/>
      <w:r>
        <w:rPr>
          <w:rFonts w:eastAsiaTheme="minorHAnsi"/>
          <w:lang w:eastAsia="en-US"/>
        </w:rPr>
        <w:t>5.1</w:t>
      </w:r>
      <w:r w:rsidR="00545A16" w:rsidRPr="00545A16">
        <w:rPr>
          <w:rFonts w:eastAsiaTheme="minorHAnsi"/>
          <w:lang w:eastAsia="en-US"/>
        </w:rPr>
        <w:t>4. Рассмотрение и оценка программ (проектов), иных предоставленных документов включает в себ</w:t>
      </w:r>
      <w:bookmarkStart w:id="8" w:name="sub_20411"/>
      <w:bookmarkEnd w:id="7"/>
      <w:r w:rsidR="00545A16" w:rsidRPr="00545A16">
        <w:rPr>
          <w:rFonts w:eastAsiaTheme="minorHAnsi"/>
          <w:lang w:eastAsia="en-US"/>
        </w:rPr>
        <w:t>я рассмотрение программ (проектов) членами комиссии, в ходе которого каждый член комиссии оценивает по 6-балльной шкале представленные программы (проекты) и заполняет оценочную ведомость (</w:t>
      </w:r>
      <w:r w:rsidR="00545A16">
        <w:rPr>
          <w:rFonts w:eastAsiaTheme="minorHAnsi"/>
          <w:lang w:eastAsia="en-US"/>
        </w:rPr>
        <w:t xml:space="preserve">приложение </w:t>
      </w:r>
      <w:hyperlink w:anchor="sub_22010" w:history="1">
        <w:r w:rsidR="00545A16" w:rsidRPr="00545A16">
          <w:rPr>
            <w:rFonts w:eastAsiaTheme="minorHAnsi"/>
            <w:lang w:eastAsia="en-US"/>
          </w:rPr>
          <w:t>2</w:t>
        </w:r>
      </w:hyperlink>
      <w:r w:rsidR="00545A16" w:rsidRPr="00545A16">
        <w:rPr>
          <w:rFonts w:eastAsiaTheme="minorHAnsi"/>
          <w:lang w:eastAsia="en-US"/>
        </w:rPr>
        <w:t xml:space="preserve"> к настоящему Положению).</w:t>
      </w:r>
      <w:bookmarkEnd w:id="8"/>
    </w:p>
    <w:p w:rsidR="00A53071" w:rsidRDefault="00545A16" w:rsidP="0062598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45A16">
        <w:rPr>
          <w:rFonts w:eastAsiaTheme="minorHAnsi"/>
          <w:lang w:eastAsia="en-US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ведомость </w:t>
      </w:r>
      <w:r w:rsidRPr="00545A16">
        <w:rPr>
          <w:rFonts w:eastAsiaTheme="minorHAnsi"/>
          <w:lang w:eastAsia="en-US"/>
        </w:rPr>
        <w:lastRenderedPageBreak/>
        <w:t>(</w:t>
      </w:r>
      <w:hyperlink w:anchor="sub_22020" w:history="1">
        <w:r w:rsidRPr="00545A16">
          <w:rPr>
            <w:rFonts w:eastAsiaTheme="minorHAnsi"/>
            <w:lang w:eastAsia="en-US"/>
          </w:rPr>
          <w:t>приложение</w:t>
        </w:r>
      </w:hyperlink>
      <w:r w:rsidRPr="00545A16">
        <w:rPr>
          <w:rFonts w:eastAsiaTheme="minorHAnsi"/>
          <w:lang w:eastAsia="en-US"/>
        </w:rPr>
        <w:t xml:space="preserve"> 3 к настоящему Положению), в которой по показателям оценки выводится средний балл, а также итоговый балл в целом по каждой программе (проекту). </w:t>
      </w:r>
    </w:p>
    <w:p w:rsidR="00B76CC6" w:rsidRDefault="00B76CC6" w:rsidP="0062598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5.15.</w:t>
      </w:r>
      <w:r>
        <w:t>Победителем Конкурса в заявленной номинации признается участник, набравший наибольшее суммарное количество баллов по всем критериям.</w:t>
      </w:r>
    </w:p>
    <w:p w:rsidR="00A53071" w:rsidRPr="0062598F" w:rsidRDefault="00D71808" w:rsidP="0062598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5.16</w:t>
      </w:r>
      <w:r w:rsidR="0062598F" w:rsidRPr="0062598F">
        <w:rPr>
          <w:rFonts w:eastAsiaTheme="minorHAnsi"/>
          <w:lang w:eastAsia="en-US"/>
        </w:rPr>
        <w:t>.</w:t>
      </w:r>
      <w:r w:rsidR="00A53071" w:rsidRPr="0062598F">
        <w:rPr>
          <w:rFonts w:eastAsiaTheme="minorHAnsi"/>
          <w:lang w:eastAsia="en-US"/>
        </w:rPr>
        <w:t>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D00A73" w:rsidRPr="00F26B49" w:rsidRDefault="00D71808" w:rsidP="00F26B4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5.17</w:t>
      </w:r>
      <w:r w:rsidR="00F26B49">
        <w:rPr>
          <w:rFonts w:eastAsiaTheme="minorHAnsi"/>
          <w:lang w:eastAsia="en-US"/>
        </w:rPr>
        <w:t>.</w:t>
      </w:r>
      <w:r w:rsidR="00D00A73" w:rsidRPr="00545A16">
        <w:t>Информация о победителях Конкурса размещается на официальном с</w:t>
      </w:r>
      <w:r w:rsidR="00EB4DAC" w:rsidRPr="00545A16">
        <w:t>айте города Мегиона не позднее 5</w:t>
      </w:r>
      <w:r w:rsidR="00D00A73" w:rsidRPr="00545A16">
        <w:t xml:space="preserve"> рабочих дней с даты утверждения протокола с результатами Конкурса.</w:t>
      </w:r>
    </w:p>
    <w:p w:rsidR="00D00A73" w:rsidRPr="00545A16" w:rsidRDefault="00D00A73" w:rsidP="002915B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915BE" w:rsidRDefault="002915BE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6318" w:rsidRDefault="00B36318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6318" w:rsidRDefault="00B36318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6318" w:rsidRDefault="00B36318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1911" w:rsidRDefault="00361911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6CC6" w:rsidRDefault="00B76CC6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E0F" w:rsidRDefault="00291E0F" w:rsidP="008B76D9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1</w:t>
      </w:r>
    </w:p>
    <w:p w:rsidR="00291E0F" w:rsidRDefault="00291E0F" w:rsidP="008B76D9">
      <w:pPr>
        <w:autoSpaceDE w:val="0"/>
        <w:autoSpaceDN w:val="0"/>
        <w:adjustRightInd w:val="0"/>
        <w:ind w:left="4820"/>
        <w:outlineLvl w:val="0"/>
        <w:rPr>
          <w:spacing w:val="2"/>
        </w:rPr>
      </w:pPr>
      <w:r>
        <w:rPr>
          <w:rFonts w:eastAsiaTheme="minorHAnsi"/>
          <w:lang w:eastAsia="en-US"/>
        </w:rPr>
        <w:t xml:space="preserve">к Положению </w:t>
      </w:r>
      <w:r>
        <w:rPr>
          <w:spacing w:val="2"/>
        </w:rPr>
        <w:t xml:space="preserve">о конкурсе </w:t>
      </w:r>
      <w:r w:rsidRPr="000A40D8">
        <w:rPr>
          <w:spacing w:val="2"/>
        </w:rPr>
        <w:t>социальных проектов</w:t>
      </w:r>
    </w:p>
    <w:p w:rsidR="00291E0F" w:rsidRDefault="00291E0F" w:rsidP="00B36318">
      <w:pPr>
        <w:autoSpaceDE w:val="0"/>
        <w:autoSpaceDN w:val="0"/>
        <w:adjustRightInd w:val="0"/>
        <w:ind w:left="5812"/>
        <w:jc w:val="both"/>
        <w:rPr>
          <w:rFonts w:eastAsiaTheme="minorHAnsi"/>
          <w:lang w:eastAsia="en-US"/>
        </w:rPr>
      </w:pPr>
    </w:p>
    <w:p w:rsidR="00291E0F" w:rsidRDefault="00291E0F" w:rsidP="00B36318">
      <w:pPr>
        <w:autoSpaceDE w:val="0"/>
        <w:autoSpaceDN w:val="0"/>
        <w:adjustRightInd w:val="0"/>
        <w:ind w:left="5812"/>
        <w:jc w:val="both"/>
        <w:rPr>
          <w:rFonts w:eastAsiaTheme="minorHAnsi"/>
          <w:lang w:eastAsia="en-US"/>
        </w:rPr>
      </w:pPr>
    </w:p>
    <w:p w:rsidR="00291E0F" w:rsidRDefault="00291E0F" w:rsidP="00291E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заявки</w:t>
      </w:r>
    </w:p>
    <w:p w:rsidR="00291E0F" w:rsidRDefault="00291E0F" w:rsidP="00291E0F">
      <w:pPr>
        <w:autoSpaceDE w:val="0"/>
        <w:autoSpaceDN w:val="0"/>
        <w:adjustRightInd w:val="0"/>
        <w:jc w:val="center"/>
        <w:rPr>
          <w:spacing w:val="2"/>
        </w:rPr>
      </w:pPr>
      <w:r w:rsidRPr="001820B0">
        <w:rPr>
          <w:spacing w:val="2"/>
        </w:rPr>
        <w:t>на участие в конкурсе социальных проектов</w:t>
      </w:r>
    </w:p>
    <w:p w:rsidR="00291E0F" w:rsidRDefault="00291E0F" w:rsidP="00291E0F">
      <w:pPr>
        <w:autoSpaceDE w:val="0"/>
        <w:autoSpaceDN w:val="0"/>
        <w:adjustRightInd w:val="0"/>
        <w:jc w:val="center"/>
        <w:rPr>
          <w:spacing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291E0F" w:rsidTr="00B71717">
        <w:tc>
          <w:tcPr>
            <w:tcW w:w="3369" w:type="dxa"/>
          </w:tcPr>
          <w:p w:rsidR="00291E0F" w:rsidRPr="00D71808" w:rsidRDefault="00291E0F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Название проекта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E4C2D" w:rsidTr="00B71717">
        <w:tc>
          <w:tcPr>
            <w:tcW w:w="3369" w:type="dxa"/>
          </w:tcPr>
          <w:p w:rsidR="004E4C2D" w:rsidRPr="00D71808" w:rsidRDefault="004E4C2D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Номинация конкурса</w:t>
            </w:r>
          </w:p>
        </w:tc>
        <w:tc>
          <w:tcPr>
            <w:tcW w:w="5953" w:type="dxa"/>
          </w:tcPr>
          <w:p w:rsidR="004E4C2D" w:rsidRDefault="004E4C2D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1E0F" w:rsidTr="00B71717">
        <w:tc>
          <w:tcPr>
            <w:tcW w:w="3369" w:type="dxa"/>
          </w:tcPr>
          <w:p w:rsidR="00291E0F" w:rsidRPr="00D71808" w:rsidRDefault="00291E0F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Полное наименование общественного объединения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1E0F" w:rsidTr="00B71717">
        <w:tc>
          <w:tcPr>
            <w:tcW w:w="3369" w:type="dxa"/>
          </w:tcPr>
          <w:p w:rsidR="00291E0F" w:rsidRPr="00D71808" w:rsidRDefault="00291E0F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Сокращенное наименование общественного объединения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1E0F" w:rsidTr="00B71717">
        <w:tc>
          <w:tcPr>
            <w:tcW w:w="3369" w:type="dxa"/>
          </w:tcPr>
          <w:p w:rsidR="00291E0F" w:rsidRPr="00D71808" w:rsidRDefault="00291E0F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Организационно-правовая форма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1E0F" w:rsidTr="00B71717">
        <w:tc>
          <w:tcPr>
            <w:tcW w:w="3369" w:type="dxa"/>
          </w:tcPr>
          <w:p w:rsidR="00291E0F" w:rsidRPr="00D71808" w:rsidRDefault="00291E0F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1E0F" w:rsidTr="00B71717">
        <w:tc>
          <w:tcPr>
            <w:tcW w:w="3369" w:type="dxa"/>
          </w:tcPr>
          <w:p w:rsidR="00291E0F" w:rsidRPr="00D71808" w:rsidRDefault="00291E0F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1E0F" w:rsidTr="00B71717">
        <w:tc>
          <w:tcPr>
            <w:tcW w:w="3369" w:type="dxa"/>
          </w:tcPr>
          <w:p w:rsidR="00291E0F" w:rsidRPr="00D71808" w:rsidRDefault="00291E0F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91E0F" w:rsidTr="00B71717">
        <w:tc>
          <w:tcPr>
            <w:tcW w:w="3369" w:type="dxa"/>
          </w:tcPr>
          <w:p w:rsidR="00291E0F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Номер расчетного счета</w:t>
            </w:r>
          </w:p>
        </w:tc>
        <w:tc>
          <w:tcPr>
            <w:tcW w:w="5953" w:type="dxa"/>
          </w:tcPr>
          <w:p w:rsidR="00291E0F" w:rsidRDefault="00291E0F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717" w:rsidTr="00B71717">
        <w:tc>
          <w:tcPr>
            <w:tcW w:w="3369" w:type="dxa"/>
          </w:tcPr>
          <w:p w:rsidR="00B71717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953" w:type="dxa"/>
          </w:tcPr>
          <w:p w:rsidR="00B71717" w:rsidRDefault="00B71717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717" w:rsidTr="00B71717">
        <w:tc>
          <w:tcPr>
            <w:tcW w:w="3369" w:type="dxa"/>
          </w:tcPr>
          <w:p w:rsidR="00B71717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5953" w:type="dxa"/>
          </w:tcPr>
          <w:p w:rsidR="00B71717" w:rsidRDefault="00B71717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717" w:rsidTr="00B71717">
        <w:tc>
          <w:tcPr>
            <w:tcW w:w="3369" w:type="dxa"/>
          </w:tcPr>
          <w:p w:rsidR="00B71717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 xml:space="preserve">Номер корреспондентского счета </w:t>
            </w:r>
          </w:p>
        </w:tc>
        <w:tc>
          <w:tcPr>
            <w:tcW w:w="5953" w:type="dxa"/>
          </w:tcPr>
          <w:p w:rsidR="00B71717" w:rsidRDefault="00B71717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717" w:rsidTr="00B71717">
        <w:tc>
          <w:tcPr>
            <w:tcW w:w="3369" w:type="dxa"/>
          </w:tcPr>
          <w:p w:rsidR="00B71717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 xml:space="preserve">Адрес (место нахождения) постоянно действующего органа объединения </w:t>
            </w:r>
          </w:p>
        </w:tc>
        <w:tc>
          <w:tcPr>
            <w:tcW w:w="5953" w:type="dxa"/>
          </w:tcPr>
          <w:p w:rsidR="00B71717" w:rsidRDefault="00B71717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717" w:rsidTr="00B71717">
        <w:tc>
          <w:tcPr>
            <w:tcW w:w="3369" w:type="dxa"/>
          </w:tcPr>
          <w:p w:rsidR="00B71717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Почтовый адрес</w:t>
            </w:r>
          </w:p>
        </w:tc>
        <w:tc>
          <w:tcPr>
            <w:tcW w:w="5953" w:type="dxa"/>
          </w:tcPr>
          <w:p w:rsidR="00B71717" w:rsidRDefault="00B71717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717" w:rsidTr="00B71717">
        <w:tc>
          <w:tcPr>
            <w:tcW w:w="3369" w:type="dxa"/>
          </w:tcPr>
          <w:p w:rsidR="00B71717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5953" w:type="dxa"/>
          </w:tcPr>
          <w:p w:rsidR="00B71717" w:rsidRDefault="00B71717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1717" w:rsidTr="00B71717">
        <w:tc>
          <w:tcPr>
            <w:tcW w:w="3369" w:type="dxa"/>
          </w:tcPr>
          <w:p w:rsidR="00B71717" w:rsidRPr="00D71808" w:rsidRDefault="00B71717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 xml:space="preserve">Адрес </w:t>
            </w:r>
            <w:r w:rsidR="00B326C0" w:rsidRPr="00D71808">
              <w:rPr>
                <w:rFonts w:eastAsiaTheme="minorHAnsi"/>
                <w:lang w:eastAsia="en-US"/>
              </w:rPr>
              <w:t>электронной почты</w:t>
            </w:r>
          </w:p>
        </w:tc>
        <w:tc>
          <w:tcPr>
            <w:tcW w:w="5953" w:type="dxa"/>
          </w:tcPr>
          <w:p w:rsidR="00B71717" w:rsidRDefault="00B71717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326C0" w:rsidTr="00B71717">
        <w:tc>
          <w:tcPr>
            <w:tcW w:w="3369" w:type="dxa"/>
          </w:tcPr>
          <w:p w:rsidR="00B326C0" w:rsidRPr="00D71808" w:rsidRDefault="00B067AB" w:rsidP="00B067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808">
              <w:rPr>
                <w:rFonts w:eastAsiaTheme="minorHAnsi"/>
                <w:lang w:eastAsia="en-US"/>
              </w:rPr>
              <w:t>Руководитель объеди</w:t>
            </w:r>
            <w:r w:rsidR="00B326C0" w:rsidRPr="00D71808">
              <w:rPr>
                <w:rFonts w:eastAsiaTheme="minorHAnsi"/>
                <w:lang w:eastAsia="en-US"/>
              </w:rPr>
              <w:t>нения</w:t>
            </w:r>
          </w:p>
        </w:tc>
        <w:tc>
          <w:tcPr>
            <w:tcW w:w="5953" w:type="dxa"/>
          </w:tcPr>
          <w:p w:rsidR="00B326C0" w:rsidRDefault="00B326C0" w:rsidP="00291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91E0F" w:rsidRDefault="00291E0F" w:rsidP="00291E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55442" w:rsidRDefault="008B76D9" w:rsidP="008B76D9">
      <w:pPr>
        <w:tabs>
          <w:tab w:val="left" w:pos="5951"/>
          <w:tab w:val="right" w:pos="9355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           ____________</w:t>
      </w:r>
      <w:r>
        <w:rPr>
          <w:rFonts w:eastAsiaTheme="minorHAnsi"/>
          <w:lang w:eastAsia="en-US"/>
        </w:rPr>
        <w:tab/>
        <w:t>_____________________</w:t>
      </w:r>
    </w:p>
    <w:p w:rsidR="00A96F06" w:rsidRPr="00A96F06" w:rsidRDefault="00A96F06" w:rsidP="00A96F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96F06">
        <w:rPr>
          <w:rFonts w:eastAsiaTheme="minorHAnsi"/>
          <w:lang w:eastAsia="en-US"/>
        </w:rPr>
        <w:t xml:space="preserve">(наименование должности руководителя  </w:t>
      </w:r>
      <w:r w:rsidR="00255442">
        <w:rPr>
          <w:rFonts w:eastAsiaTheme="minorHAnsi"/>
          <w:lang w:eastAsia="en-US"/>
        </w:rPr>
        <w:t xml:space="preserve">           </w:t>
      </w:r>
      <w:r w:rsidRPr="00A96F06">
        <w:rPr>
          <w:rFonts w:eastAsiaTheme="minorHAnsi"/>
          <w:lang w:eastAsia="en-US"/>
        </w:rPr>
        <w:t xml:space="preserve">(подпись)   </w:t>
      </w:r>
      <w:r w:rsidR="00255442">
        <w:rPr>
          <w:rFonts w:eastAsiaTheme="minorHAnsi"/>
          <w:lang w:eastAsia="en-US"/>
        </w:rPr>
        <w:t xml:space="preserve">               </w:t>
      </w:r>
      <w:r w:rsidRPr="00A96F06">
        <w:rPr>
          <w:rFonts w:eastAsiaTheme="minorHAnsi"/>
          <w:lang w:eastAsia="en-US"/>
        </w:rPr>
        <w:t>(фамилия, инициалы)</w:t>
      </w:r>
    </w:p>
    <w:p w:rsidR="00A96F06" w:rsidRPr="00A96F06" w:rsidRDefault="00255442" w:rsidP="00A96F0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A96F06" w:rsidRPr="00A96F06">
        <w:rPr>
          <w:rFonts w:eastAsiaTheme="minorHAnsi"/>
          <w:lang w:eastAsia="en-US"/>
        </w:rPr>
        <w:t>некоммерческой организации)</w:t>
      </w:r>
    </w:p>
    <w:p w:rsidR="00A96F06" w:rsidRPr="00A96F06" w:rsidRDefault="00A96F06" w:rsidP="00A96F0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6F06" w:rsidRDefault="00A96F06" w:rsidP="00291E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6F06" w:rsidRDefault="00A96F06" w:rsidP="00291E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6F06" w:rsidRDefault="00A96F06" w:rsidP="00291E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6F06" w:rsidRDefault="00A96F06" w:rsidP="00A96F06">
      <w:pPr>
        <w:widowControl w:val="0"/>
        <w:autoSpaceDE w:val="0"/>
        <w:autoSpaceDN w:val="0"/>
        <w:adjustRightInd w:val="0"/>
      </w:pPr>
      <w:r>
        <w:t xml:space="preserve">Дата подачи заявки </w:t>
      </w:r>
    </w:p>
    <w:p w:rsidR="00A96F06" w:rsidRDefault="00A96F06" w:rsidP="00A96F06">
      <w:pPr>
        <w:widowControl w:val="0"/>
        <w:autoSpaceDE w:val="0"/>
        <w:autoSpaceDN w:val="0"/>
        <w:adjustRightInd w:val="0"/>
      </w:pPr>
      <w:r>
        <w:t>«______»____________20____г.</w:t>
      </w:r>
    </w:p>
    <w:p w:rsidR="00A96F06" w:rsidRDefault="00A96F06" w:rsidP="00A96F06">
      <w:pPr>
        <w:widowControl w:val="0"/>
        <w:autoSpaceDE w:val="0"/>
        <w:autoSpaceDN w:val="0"/>
        <w:adjustRightInd w:val="0"/>
      </w:pPr>
    </w:p>
    <w:p w:rsidR="00291E0F" w:rsidRDefault="00291E0F" w:rsidP="00B36318">
      <w:pPr>
        <w:autoSpaceDE w:val="0"/>
        <w:autoSpaceDN w:val="0"/>
        <w:adjustRightInd w:val="0"/>
        <w:ind w:left="5812"/>
        <w:jc w:val="both"/>
        <w:rPr>
          <w:rFonts w:eastAsiaTheme="minorHAnsi"/>
          <w:lang w:eastAsia="en-US"/>
        </w:rPr>
      </w:pPr>
    </w:p>
    <w:p w:rsidR="00291E0F" w:rsidRDefault="00291E0F" w:rsidP="00B36318">
      <w:pPr>
        <w:autoSpaceDE w:val="0"/>
        <w:autoSpaceDN w:val="0"/>
        <w:adjustRightInd w:val="0"/>
        <w:ind w:left="5812"/>
        <w:jc w:val="both"/>
        <w:rPr>
          <w:rFonts w:eastAsiaTheme="minorHAnsi"/>
          <w:lang w:eastAsia="en-US"/>
        </w:rPr>
      </w:pPr>
    </w:p>
    <w:p w:rsidR="00291E0F" w:rsidRDefault="00291E0F" w:rsidP="004E4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E0F" w:rsidRDefault="00291E0F" w:rsidP="00B36318">
      <w:pPr>
        <w:autoSpaceDE w:val="0"/>
        <w:autoSpaceDN w:val="0"/>
        <w:adjustRightInd w:val="0"/>
        <w:ind w:left="5812"/>
        <w:jc w:val="both"/>
        <w:rPr>
          <w:rFonts w:eastAsiaTheme="minorHAnsi"/>
          <w:lang w:eastAsia="en-US"/>
        </w:rPr>
      </w:pPr>
    </w:p>
    <w:p w:rsidR="00291E0F" w:rsidRDefault="00291E0F" w:rsidP="00291E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91E0F" w:rsidRDefault="00291E0F" w:rsidP="00B36318">
      <w:pPr>
        <w:autoSpaceDE w:val="0"/>
        <w:autoSpaceDN w:val="0"/>
        <w:adjustRightInd w:val="0"/>
        <w:ind w:left="5812"/>
        <w:jc w:val="both"/>
        <w:rPr>
          <w:rFonts w:eastAsiaTheme="minorHAnsi"/>
          <w:lang w:eastAsia="en-US"/>
        </w:rPr>
      </w:pPr>
    </w:p>
    <w:p w:rsidR="00595F9C" w:rsidRDefault="00595F9C" w:rsidP="00255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22163" w:rsidRDefault="00522163" w:rsidP="00255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6318" w:rsidRDefault="00291E0F" w:rsidP="008B76D9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</w:t>
      </w:r>
    </w:p>
    <w:p w:rsidR="00B36318" w:rsidRDefault="00B36318" w:rsidP="008B76D9">
      <w:pPr>
        <w:tabs>
          <w:tab w:val="left" w:pos="4962"/>
        </w:tabs>
        <w:autoSpaceDE w:val="0"/>
        <w:autoSpaceDN w:val="0"/>
        <w:adjustRightInd w:val="0"/>
        <w:ind w:left="4962"/>
        <w:outlineLvl w:val="0"/>
        <w:rPr>
          <w:spacing w:val="2"/>
        </w:rPr>
      </w:pPr>
      <w:r>
        <w:rPr>
          <w:rFonts w:eastAsiaTheme="minorHAnsi"/>
          <w:lang w:eastAsia="en-US"/>
        </w:rPr>
        <w:t xml:space="preserve">к Положению </w:t>
      </w:r>
      <w:r w:rsidR="00727C46">
        <w:rPr>
          <w:spacing w:val="2"/>
        </w:rPr>
        <w:t xml:space="preserve">о конкурсе </w:t>
      </w:r>
      <w:r w:rsidRPr="000A40D8">
        <w:rPr>
          <w:spacing w:val="2"/>
        </w:rPr>
        <w:t>социальных проектов</w:t>
      </w:r>
    </w:p>
    <w:p w:rsidR="00B36318" w:rsidRDefault="00B36318" w:rsidP="00B36318">
      <w:pPr>
        <w:autoSpaceDE w:val="0"/>
        <w:autoSpaceDN w:val="0"/>
        <w:adjustRightInd w:val="0"/>
        <w:ind w:left="5812"/>
        <w:outlineLvl w:val="0"/>
        <w:rPr>
          <w:spacing w:val="2"/>
        </w:rPr>
      </w:pPr>
    </w:p>
    <w:p w:rsidR="00B36318" w:rsidRPr="00601C26" w:rsidRDefault="00B36318" w:rsidP="00B3631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lang w:eastAsia="en-US"/>
        </w:rPr>
      </w:pPr>
      <w:r w:rsidRPr="00601C26">
        <w:rPr>
          <w:rFonts w:eastAsiaTheme="minorHAnsi"/>
          <w:bCs/>
          <w:color w:val="26282F"/>
          <w:lang w:eastAsia="en-US"/>
        </w:rPr>
        <w:t>Оценочная ведомость</w:t>
      </w:r>
      <w:r w:rsidRPr="00601C26">
        <w:rPr>
          <w:rFonts w:eastAsiaTheme="minorHAnsi"/>
          <w:bCs/>
          <w:color w:val="26282F"/>
          <w:lang w:eastAsia="en-US"/>
        </w:rPr>
        <w:br/>
        <w:t>по программе (проекту)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36318" w:rsidRPr="00B36318" w:rsidRDefault="00B36318" w:rsidP="00B36318">
      <w:pPr>
        <w:autoSpaceDE w:val="0"/>
        <w:autoSpaceDN w:val="0"/>
        <w:adjustRightInd w:val="0"/>
        <w:ind w:firstLine="698"/>
        <w:jc w:val="center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___________________________________________________</w:t>
      </w:r>
    </w:p>
    <w:p w:rsidR="00B36318" w:rsidRPr="00B36318" w:rsidRDefault="00B36318" w:rsidP="00B36318">
      <w:pPr>
        <w:autoSpaceDE w:val="0"/>
        <w:autoSpaceDN w:val="0"/>
        <w:adjustRightInd w:val="0"/>
        <w:ind w:firstLine="698"/>
        <w:jc w:val="center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(наименование проекта (программы)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Заседание Комиссии по отбору программ (проектов) социально ориентированных некоммерческих о</w:t>
      </w:r>
      <w:r w:rsidR="008B76D9">
        <w:rPr>
          <w:rFonts w:eastAsiaTheme="minorHAnsi"/>
          <w:lang w:eastAsia="en-US"/>
        </w:rPr>
        <w:t>рганизаций для от ____________ №</w:t>
      </w:r>
      <w:r w:rsidRPr="00B36318">
        <w:rPr>
          <w:rFonts w:eastAsiaTheme="minorHAnsi"/>
          <w:lang w:eastAsia="en-US"/>
        </w:rPr>
        <w:t> _______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2091"/>
      </w:tblGrid>
      <w:tr w:rsidR="00B36318" w:rsidRPr="00B36318" w:rsidTr="00B36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Наименование показателей оценки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Оценка в баллах</w:t>
            </w:r>
          </w:p>
        </w:tc>
      </w:tr>
      <w:tr w:rsidR="00B36318" w:rsidRPr="00B36318" w:rsidTr="00B36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36318" w:rsidRPr="00B36318" w:rsidTr="00B36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36318" w:rsidRPr="00B36318" w:rsidTr="00B36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36318" w:rsidRPr="00B36318" w:rsidTr="00B36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36318" w:rsidRPr="00B36318" w:rsidTr="00B36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36318" w:rsidRPr="00B36318" w:rsidTr="00B36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6318">
              <w:rPr>
                <w:rFonts w:eastAsiaTheme="minorHAnsi"/>
                <w:lang w:eastAsia="en-US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</w:t>
            </w:r>
            <w:r w:rsidRPr="00B36318">
              <w:rPr>
                <w:rFonts w:eastAsiaTheme="minorHAnsi"/>
                <w:lang w:eastAsia="en-US"/>
              </w:rPr>
              <w:lastRenderedPageBreak/>
              <w:t>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27C46" w:rsidRDefault="00727C46" w:rsidP="00B3631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6318" w:rsidRPr="00B36318" w:rsidRDefault="00B36318" w:rsidP="00B3631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 xml:space="preserve">Член Комиссии ____________    </w:t>
      </w:r>
      <w:r w:rsidR="00727C46">
        <w:rPr>
          <w:rFonts w:eastAsiaTheme="minorHAnsi"/>
          <w:lang w:eastAsia="en-US"/>
        </w:rPr>
        <w:t xml:space="preserve">                 </w:t>
      </w:r>
      <w:r w:rsidRPr="00B36318">
        <w:rPr>
          <w:rFonts w:eastAsiaTheme="minorHAnsi"/>
          <w:lang w:eastAsia="en-US"/>
        </w:rPr>
        <w:t xml:space="preserve"> </w:t>
      </w:r>
      <w:r w:rsidR="00727C46">
        <w:rPr>
          <w:rFonts w:eastAsiaTheme="minorHAnsi"/>
          <w:lang w:eastAsia="en-US"/>
        </w:rPr>
        <w:t xml:space="preserve">                          </w:t>
      </w:r>
      <w:r w:rsidRPr="00B36318">
        <w:rPr>
          <w:rFonts w:eastAsiaTheme="minorHAnsi"/>
          <w:lang w:eastAsia="en-US"/>
        </w:rPr>
        <w:t>___________________________</w:t>
      </w:r>
    </w:p>
    <w:p w:rsidR="00B36318" w:rsidRPr="00B36318" w:rsidRDefault="00B36318" w:rsidP="00B3631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 xml:space="preserve">                   </w:t>
      </w:r>
      <w:r w:rsidR="00727C46">
        <w:rPr>
          <w:rFonts w:eastAsiaTheme="minorHAnsi"/>
          <w:lang w:eastAsia="en-US"/>
        </w:rPr>
        <w:t xml:space="preserve">           </w:t>
      </w:r>
      <w:r w:rsidRPr="00B36318">
        <w:rPr>
          <w:rFonts w:eastAsiaTheme="minorHAnsi"/>
          <w:lang w:eastAsia="en-US"/>
        </w:rPr>
        <w:t xml:space="preserve"> (подпись)         </w:t>
      </w:r>
      <w:r w:rsidR="00727C46">
        <w:rPr>
          <w:rFonts w:eastAsiaTheme="minorHAnsi"/>
          <w:lang w:eastAsia="en-US"/>
        </w:rPr>
        <w:t xml:space="preserve">                                                  </w:t>
      </w:r>
      <w:r w:rsidRPr="00B36318">
        <w:rPr>
          <w:rFonts w:eastAsiaTheme="minorHAnsi"/>
          <w:lang w:eastAsia="en-US"/>
        </w:rPr>
        <w:t>(расшифровка подписи)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36318" w:rsidRPr="00601C26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601C26">
        <w:rPr>
          <w:rFonts w:eastAsiaTheme="minorHAnsi"/>
          <w:bCs/>
          <w:color w:val="26282F"/>
          <w:lang w:eastAsia="en-US"/>
        </w:rPr>
        <w:t>Примечания: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Для оценки программы (проекта) по каждому показателю применяется 6-балльная шкала, где учитываются: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0 - программа (проект) полностью не соответствует данному показателю;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1 - программа (проект) в малой степени соответствует данному показателю;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2 - программа (проект) в незначительной части соответствует данному показателю;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3 - программа (проект) в средней степени соответствует данному показателю;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4 - программа (проект) в значительной степени соответствует данному показателю;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6318">
        <w:rPr>
          <w:rFonts w:eastAsiaTheme="minorHAnsi"/>
          <w:lang w:eastAsia="en-US"/>
        </w:rPr>
        <w:t>5 - программа (проект) полностью соответствует данному показателю.</w:t>
      </w:r>
    </w:p>
    <w:p w:rsidR="00B36318" w:rsidRPr="00B36318" w:rsidRDefault="00B36318" w:rsidP="00B3631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36318" w:rsidRPr="00B60B37" w:rsidRDefault="00B36318" w:rsidP="00B36318">
      <w:pPr>
        <w:autoSpaceDE w:val="0"/>
        <w:autoSpaceDN w:val="0"/>
        <w:adjustRightInd w:val="0"/>
        <w:ind w:left="5812"/>
        <w:outlineLvl w:val="0"/>
      </w:pPr>
    </w:p>
    <w:p w:rsidR="00B36318" w:rsidRDefault="00B36318" w:rsidP="00EB4D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4DAC" w:rsidRPr="002915BE" w:rsidRDefault="00EB4DAC" w:rsidP="002915B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61911" w:rsidRDefault="0067374A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  <w:r w:rsidRPr="00DA007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361911" w:rsidRDefault="00361911" w:rsidP="00663955">
      <w:pPr>
        <w:tabs>
          <w:tab w:val="left" w:pos="4962"/>
        </w:tabs>
        <w:autoSpaceDE w:val="0"/>
        <w:autoSpaceDN w:val="0"/>
        <w:adjustRightInd w:val="0"/>
        <w:jc w:val="both"/>
        <w:rPr>
          <w:spacing w:val="2"/>
        </w:rPr>
      </w:pPr>
    </w:p>
    <w:p w:rsidR="00085EBC" w:rsidRDefault="00085EBC" w:rsidP="00663955">
      <w:pPr>
        <w:tabs>
          <w:tab w:val="left" w:pos="4962"/>
        </w:tabs>
        <w:autoSpaceDE w:val="0"/>
        <w:autoSpaceDN w:val="0"/>
        <w:adjustRightInd w:val="0"/>
        <w:jc w:val="both"/>
        <w:rPr>
          <w:spacing w:val="2"/>
        </w:rPr>
      </w:pPr>
    </w:p>
    <w:p w:rsidR="002D17B0" w:rsidRDefault="002D17B0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spacing w:val="2"/>
        </w:rPr>
      </w:pPr>
    </w:p>
    <w:p w:rsidR="00545A16" w:rsidRDefault="00545A16" w:rsidP="00545A16">
      <w:pPr>
        <w:tabs>
          <w:tab w:val="left" w:pos="4962"/>
        </w:tabs>
        <w:autoSpaceDE w:val="0"/>
        <w:autoSpaceDN w:val="0"/>
        <w:adjustRightInd w:val="0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3</w:t>
      </w:r>
    </w:p>
    <w:p w:rsidR="00545A16" w:rsidRDefault="00545A16" w:rsidP="00545A16">
      <w:pPr>
        <w:tabs>
          <w:tab w:val="left" w:pos="4962"/>
        </w:tabs>
        <w:autoSpaceDE w:val="0"/>
        <w:autoSpaceDN w:val="0"/>
        <w:adjustRightInd w:val="0"/>
        <w:ind w:left="4962"/>
        <w:outlineLvl w:val="0"/>
        <w:rPr>
          <w:spacing w:val="2"/>
        </w:rPr>
      </w:pPr>
      <w:r>
        <w:rPr>
          <w:rFonts w:eastAsiaTheme="minorHAnsi"/>
          <w:lang w:eastAsia="en-US"/>
        </w:rPr>
        <w:t xml:space="preserve">к Положению </w:t>
      </w:r>
      <w:r>
        <w:rPr>
          <w:spacing w:val="2"/>
        </w:rPr>
        <w:t xml:space="preserve">о конкурсе </w:t>
      </w:r>
      <w:r w:rsidRPr="000A40D8">
        <w:rPr>
          <w:spacing w:val="2"/>
        </w:rPr>
        <w:t>социальных проектов</w:t>
      </w:r>
    </w:p>
    <w:p w:rsidR="00545A16" w:rsidRPr="00545A16" w:rsidRDefault="00545A16" w:rsidP="00545A16"/>
    <w:p w:rsidR="00545A16" w:rsidRPr="00601C26" w:rsidRDefault="00545A16" w:rsidP="00545A16">
      <w:pPr>
        <w:pStyle w:val="1"/>
        <w:rPr>
          <w:rFonts w:ascii="Times New Roman" w:hAnsi="Times New Roman" w:cs="Times New Roman"/>
          <w:b w:val="0"/>
        </w:rPr>
      </w:pPr>
      <w:r w:rsidRPr="00601C26">
        <w:rPr>
          <w:rFonts w:ascii="Times New Roman" w:hAnsi="Times New Roman" w:cs="Times New Roman"/>
          <w:b w:val="0"/>
        </w:rPr>
        <w:t>Итоговая ведомость</w:t>
      </w:r>
      <w:r w:rsidRPr="00601C26">
        <w:rPr>
          <w:rFonts w:ascii="Times New Roman" w:hAnsi="Times New Roman" w:cs="Times New Roman"/>
          <w:b w:val="0"/>
        </w:rPr>
        <w:br/>
        <w:t>по программе (проекту)</w:t>
      </w:r>
    </w:p>
    <w:p w:rsidR="00545A16" w:rsidRPr="00545A16" w:rsidRDefault="00545A16" w:rsidP="00545A16"/>
    <w:p w:rsidR="00545A16" w:rsidRPr="00545A16" w:rsidRDefault="00545A16" w:rsidP="00545A16">
      <w:pPr>
        <w:ind w:firstLine="698"/>
        <w:jc w:val="center"/>
      </w:pPr>
      <w:r w:rsidRPr="00545A16">
        <w:t>____________________________________________________________</w:t>
      </w:r>
    </w:p>
    <w:p w:rsidR="00545A16" w:rsidRPr="00545A16" w:rsidRDefault="00545A16" w:rsidP="00545A16">
      <w:pPr>
        <w:ind w:firstLine="698"/>
        <w:jc w:val="center"/>
      </w:pPr>
      <w:r w:rsidRPr="00545A16">
        <w:t>(наименование программы (проекта)</w:t>
      </w:r>
    </w:p>
    <w:p w:rsidR="00545A16" w:rsidRPr="00545A16" w:rsidRDefault="00545A16" w:rsidP="00545A16"/>
    <w:p w:rsidR="00545A16" w:rsidRPr="00545A16" w:rsidRDefault="00545A16" w:rsidP="0062598F">
      <w:r w:rsidRPr="00545A16">
        <w:t>Заседание Комиссии по отбору программ (проектов) социально ориентированных некоммерческ</w:t>
      </w:r>
      <w:r w:rsidR="0062598F">
        <w:t>их организаций от _______________</w:t>
      </w:r>
    </w:p>
    <w:p w:rsidR="00545A16" w:rsidRPr="00545A16" w:rsidRDefault="00545A16" w:rsidP="00545A16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4860"/>
        <w:gridCol w:w="15"/>
        <w:gridCol w:w="735"/>
        <w:gridCol w:w="795"/>
        <w:gridCol w:w="735"/>
        <w:gridCol w:w="720"/>
        <w:gridCol w:w="1416"/>
        <w:gridCol w:w="15"/>
      </w:tblGrid>
      <w:tr w:rsidR="00545A16" w:rsidRPr="00545A16" w:rsidTr="00545A1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Наименование показателей оценки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Оценки членов Комиссии в баллах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Средний балл по критерию (до десятых</w:t>
            </w:r>
          </w:p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долей)</w:t>
            </w:r>
          </w:p>
        </w:tc>
      </w:tr>
      <w:tr w:rsidR="00545A16" w:rsidRPr="00545A16" w:rsidTr="00545A1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5A16" w:rsidRPr="00545A16" w:rsidTr="00545A1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5A16" w:rsidRPr="00545A16" w:rsidTr="00545A1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5A16" w:rsidRPr="00545A16" w:rsidTr="00545A1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</w:t>
            </w:r>
            <w:r w:rsidRPr="00545A16">
              <w:rPr>
                <w:rFonts w:ascii="Times New Roman" w:hAnsi="Times New Roman" w:cs="Times New Roman"/>
              </w:rPr>
              <w:lastRenderedPageBreak/>
              <w:t>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5A16" w:rsidRPr="00545A16" w:rsidTr="00545A1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5A16" w:rsidRPr="00545A16" w:rsidTr="00545A16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5A16" w:rsidRPr="00545A16" w:rsidTr="00545A16">
        <w:trPr>
          <w:gridAfter w:val="1"/>
          <w:wAfter w:w="15" w:type="dxa"/>
        </w:trPr>
        <w:tc>
          <w:tcPr>
            <w:tcW w:w="5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5A16" w:rsidRPr="00545A16" w:rsidTr="00545A16">
        <w:trPr>
          <w:gridAfter w:val="1"/>
          <w:wAfter w:w="15" w:type="dxa"/>
        </w:trPr>
        <w:tc>
          <w:tcPr>
            <w:tcW w:w="102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5A16" w:rsidRPr="00545A16" w:rsidRDefault="00545A16">
            <w:pPr>
              <w:pStyle w:val="a6"/>
              <w:rPr>
                <w:rFonts w:ascii="Times New Roman" w:hAnsi="Times New Roman" w:cs="Times New Roman"/>
              </w:rPr>
            </w:pPr>
            <w:r w:rsidRPr="00545A16">
              <w:rPr>
                <w:rFonts w:ascii="Times New Roman" w:hAnsi="Times New Roman" w:cs="Times New Roman"/>
              </w:rPr>
              <w:t>Ф.И.О. членов Комиссии</w:t>
            </w:r>
          </w:p>
        </w:tc>
      </w:tr>
    </w:tbl>
    <w:p w:rsidR="00545A16" w:rsidRPr="00545A16" w:rsidRDefault="00545A16" w:rsidP="00545A16"/>
    <w:p w:rsidR="00545A16" w:rsidRPr="00545A16" w:rsidRDefault="00545A16" w:rsidP="00545A16">
      <w:pPr>
        <w:ind w:firstLine="698"/>
        <w:jc w:val="right"/>
      </w:pPr>
      <w:r w:rsidRPr="00545A16">
        <w:rPr>
          <w:rStyle w:val="a5"/>
        </w:rPr>
        <w:br/>
      </w:r>
    </w:p>
    <w:p w:rsidR="00361911" w:rsidRPr="00601C26" w:rsidRDefault="00361911" w:rsidP="00361911">
      <w:pPr>
        <w:pStyle w:val="1"/>
        <w:rPr>
          <w:rFonts w:ascii="Times New Roman" w:hAnsi="Times New Roman" w:cs="Times New Roman"/>
          <w:b w:val="0"/>
        </w:rPr>
      </w:pPr>
      <w:r w:rsidRPr="00601C26">
        <w:rPr>
          <w:rFonts w:ascii="Times New Roman" w:hAnsi="Times New Roman" w:cs="Times New Roman"/>
          <w:b w:val="0"/>
        </w:rPr>
        <w:t>Сводная ведомость</w:t>
      </w:r>
      <w:r w:rsidRPr="00601C26">
        <w:rPr>
          <w:rFonts w:ascii="Times New Roman" w:hAnsi="Times New Roman" w:cs="Times New Roman"/>
          <w:b w:val="0"/>
        </w:rPr>
        <w:br/>
        <w:t>по программам (проектам)</w:t>
      </w:r>
    </w:p>
    <w:p w:rsidR="00361911" w:rsidRPr="00361911" w:rsidRDefault="00361911" w:rsidP="00361911"/>
    <w:p w:rsidR="00361911" w:rsidRPr="00361911" w:rsidRDefault="00361911" w:rsidP="00361911">
      <w:r w:rsidRPr="00361911">
        <w:t>Заседание Комиссии по отбору программ (проектов) социально ориентированных некоммерчес</w:t>
      </w:r>
      <w:r>
        <w:t>ких организаций от ________________</w:t>
      </w:r>
    </w:p>
    <w:p w:rsidR="00361911" w:rsidRPr="00361911" w:rsidRDefault="00361911" w:rsidP="00361911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3686"/>
        <w:gridCol w:w="1417"/>
        <w:gridCol w:w="3767"/>
      </w:tblGrid>
      <w:tr w:rsidR="00B76CC6" w:rsidRPr="00361911" w:rsidTr="00B76CC6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76CC6" w:rsidRPr="00361911" w:rsidRDefault="00B76C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9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911">
              <w:rPr>
                <w:rFonts w:ascii="Times New Roman" w:hAnsi="Times New Roman" w:cs="Times New Roman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911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CC6" w:rsidRPr="00361911" w:rsidRDefault="00B76C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911">
              <w:rPr>
                <w:rFonts w:ascii="Times New Roman" w:hAnsi="Times New Roman" w:cs="Times New Roman"/>
              </w:rPr>
              <w:t>Сумма для выполнения программы (проекта)</w:t>
            </w:r>
          </w:p>
        </w:tc>
      </w:tr>
      <w:tr w:rsidR="00B76CC6" w:rsidRPr="00361911" w:rsidTr="00B76CC6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76CC6" w:rsidRPr="00361911" w:rsidTr="00B76CC6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CC6" w:rsidRPr="00361911" w:rsidRDefault="00B76CC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61911" w:rsidRDefault="00361911" w:rsidP="00361911">
      <w:pPr>
        <w:pStyle w:val="a7"/>
        <w:rPr>
          <w:rFonts w:ascii="Times New Roman" w:eastAsia="Times New Roman" w:hAnsi="Times New Roman" w:cs="Times New Roman"/>
          <w:lang w:eastAsia="ru-RU"/>
        </w:rPr>
      </w:pPr>
    </w:p>
    <w:p w:rsidR="00361911" w:rsidRPr="00361911" w:rsidRDefault="00361911" w:rsidP="00361911">
      <w:pPr>
        <w:pStyle w:val="a7"/>
        <w:rPr>
          <w:rFonts w:ascii="Times New Roman" w:hAnsi="Times New Roman" w:cs="Times New Roman"/>
        </w:rPr>
      </w:pPr>
      <w:r w:rsidRPr="00361911">
        <w:rPr>
          <w:rFonts w:ascii="Times New Roman" w:hAnsi="Times New Roman" w:cs="Times New Roman"/>
        </w:rPr>
        <w:t>Председатель Комиссии:    _________    _____________________</w:t>
      </w:r>
    </w:p>
    <w:p w:rsidR="00361911" w:rsidRPr="00361911" w:rsidRDefault="00361911" w:rsidP="00361911"/>
    <w:p w:rsidR="00361911" w:rsidRPr="00361911" w:rsidRDefault="00361911" w:rsidP="00361911">
      <w:pPr>
        <w:pStyle w:val="a7"/>
        <w:rPr>
          <w:rFonts w:ascii="Times New Roman" w:hAnsi="Times New Roman" w:cs="Times New Roman"/>
        </w:rPr>
      </w:pPr>
      <w:r w:rsidRPr="00361911">
        <w:rPr>
          <w:rFonts w:ascii="Times New Roman" w:hAnsi="Times New Roman" w:cs="Times New Roman"/>
        </w:rPr>
        <w:t xml:space="preserve">Секретарь Комиссии:     </w:t>
      </w:r>
      <w:r>
        <w:rPr>
          <w:rFonts w:ascii="Times New Roman" w:hAnsi="Times New Roman" w:cs="Times New Roman"/>
        </w:rPr>
        <w:t xml:space="preserve">   </w:t>
      </w:r>
      <w:r w:rsidRPr="00361911">
        <w:rPr>
          <w:rFonts w:ascii="Times New Roman" w:hAnsi="Times New Roman" w:cs="Times New Roman"/>
        </w:rPr>
        <w:t xml:space="preserve">  _________    _____________________</w:t>
      </w:r>
    </w:p>
    <w:p w:rsidR="00361911" w:rsidRPr="00361911" w:rsidRDefault="00361911" w:rsidP="00361911"/>
    <w:p w:rsidR="00361911" w:rsidRPr="00361911" w:rsidRDefault="00361911" w:rsidP="00361911">
      <w:pPr>
        <w:pStyle w:val="a7"/>
        <w:rPr>
          <w:rFonts w:ascii="Times New Roman" w:hAnsi="Times New Roman" w:cs="Times New Roman"/>
        </w:rPr>
      </w:pPr>
      <w:r w:rsidRPr="00361911">
        <w:rPr>
          <w:rFonts w:ascii="Times New Roman" w:hAnsi="Times New Roman" w:cs="Times New Roman"/>
        </w:rPr>
        <w:t xml:space="preserve">Члены Комиссии:          </w:t>
      </w:r>
      <w:r>
        <w:rPr>
          <w:rFonts w:ascii="Times New Roman" w:hAnsi="Times New Roman" w:cs="Times New Roman"/>
        </w:rPr>
        <w:t xml:space="preserve">     </w:t>
      </w:r>
      <w:r w:rsidRPr="00361911">
        <w:rPr>
          <w:rFonts w:ascii="Times New Roman" w:hAnsi="Times New Roman" w:cs="Times New Roman"/>
        </w:rPr>
        <w:t xml:space="preserve"> _________    _____________________</w:t>
      </w:r>
    </w:p>
    <w:p w:rsidR="00361911" w:rsidRPr="00361911" w:rsidRDefault="00361911" w:rsidP="00361911"/>
    <w:p w:rsidR="00361911" w:rsidRPr="00361911" w:rsidRDefault="00361911" w:rsidP="00361911"/>
    <w:p w:rsidR="00361911" w:rsidRPr="00361911" w:rsidRDefault="00361911" w:rsidP="00361911"/>
    <w:p w:rsidR="00F6576D" w:rsidRDefault="00F6576D" w:rsidP="00F6576D">
      <w:pPr>
        <w:widowControl w:val="0"/>
        <w:autoSpaceDE w:val="0"/>
        <w:autoSpaceDN w:val="0"/>
        <w:adjustRightInd w:val="0"/>
        <w:ind w:firstLine="5040"/>
        <w:outlineLvl w:val="0"/>
      </w:pPr>
    </w:p>
    <w:p w:rsidR="00F6576D" w:rsidRDefault="00F6576D" w:rsidP="00F6576D">
      <w:pPr>
        <w:widowControl w:val="0"/>
        <w:autoSpaceDE w:val="0"/>
        <w:autoSpaceDN w:val="0"/>
        <w:adjustRightInd w:val="0"/>
        <w:ind w:firstLine="5040"/>
        <w:outlineLvl w:val="0"/>
      </w:pPr>
    </w:p>
    <w:p w:rsidR="00F6576D" w:rsidRPr="00361911" w:rsidRDefault="00F6576D" w:rsidP="00C616B4">
      <w:pPr>
        <w:keepNext/>
        <w:keepLines/>
      </w:pPr>
    </w:p>
    <w:sectPr w:rsidR="00F6576D" w:rsidRPr="0036191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BD" w:rsidRDefault="00A75DBD" w:rsidP="009343C5">
      <w:r>
        <w:separator/>
      </w:r>
    </w:p>
  </w:endnote>
  <w:endnote w:type="continuationSeparator" w:id="0">
    <w:p w:rsidR="00A75DBD" w:rsidRDefault="00A75DBD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BD" w:rsidRDefault="00A75DBD" w:rsidP="009343C5">
      <w:r>
        <w:separator/>
      </w:r>
    </w:p>
  </w:footnote>
  <w:footnote w:type="continuationSeparator" w:id="0">
    <w:p w:rsidR="00A75DBD" w:rsidRDefault="00A75DBD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83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6591" w:rsidRPr="00676591" w:rsidRDefault="00676591">
        <w:pPr>
          <w:pStyle w:val="ac"/>
          <w:jc w:val="center"/>
          <w:rPr>
            <w:sz w:val="20"/>
            <w:szCs w:val="20"/>
          </w:rPr>
        </w:pPr>
        <w:r w:rsidRPr="00676591">
          <w:rPr>
            <w:sz w:val="20"/>
            <w:szCs w:val="20"/>
          </w:rPr>
          <w:fldChar w:fldCharType="begin"/>
        </w:r>
        <w:r w:rsidRPr="00676591">
          <w:rPr>
            <w:sz w:val="20"/>
            <w:szCs w:val="20"/>
          </w:rPr>
          <w:instrText>PAGE   \* MERGEFORMAT</w:instrText>
        </w:r>
        <w:r w:rsidRPr="00676591">
          <w:rPr>
            <w:sz w:val="20"/>
            <w:szCs w:val="20"/>
          </w:rPr>
          <w:fldChar w:fldCharType="separate"/>
        </w:r>
        <w:r w:rsidR="006D652F">
          <w:rPr>
            <w:noProof/>
            <w:sz w:val="20"/>
            <w:szCs w:val="20"/>
          </w:rPr>
          <w:t>1</w:t>
        </w:r>
        <w:r w:rsidRPr="00676591">
          <w:rPr>
            <w:sz w:val="20"/>
            <w:szCs w:val="20"/>
          </w:rPr>
          <w:fldChar w:fldCharType="end"/>
        </w:r>
      </w:p>
    </w:sdtContent>
  </w:sdt>
  <w:p w:rsidR="009343C5" w:rsidRDefault="009343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A22E2"/>
    <w:multiLevelType w:val="hybridMultilevel"/>
    <w:tmpl w:val="D0F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E"/>
    <w:rsid w:val="00085EBC"/>
    <w:rsid w:val="00093A63"/>
    <w:rsid w:val="000A40D8"/>
    <w:rsid w:val="000E7B21"/>
    <w:rsid w:val="000F4D05"/>
    <w:rsid w:val="00145626"/>
    <w:rsid w:val="00170EB7"/>
    <w:rsid w:val="001820B0"/>
    <w:rsid w:val="001A2FF6"/>
    <w:rsid w:val="001D6881"/>
    <w:rsid w:val="001E0E2A"/>
    <w:rsid w:val="00216BA8"/>
    <w:rsid w:val="00255442"/>
    <w:rsid w:val="002915BE"/>
    <w:rsid w:val="00291E0F"/>
    <w:rsid w:val="002B630E"/>
    <w:rsid w:val="002D17B0"/>
    <w:rsid w:val="002D2452"/>
    <w:rsid w:val="0030311B"/>
    <w:rsid w:val="00361911"/>
    <w:rsid w:val="003C29AD"/>
    <w:rsid w:val="003D7BCC"/>
    <w:rsid w:val="00415FEF"/>
    <w:rsid w:val="00436CD0"/>
    <w:rsid w:val="004744D5"/>
    <w:rsid w:val="004B2257"/>
    <w:rsid w:val="004D328F"/>
    <w:rsid w:val="004E4C2D"/>
    <w:rsid w:val="00522163"/>
    <w:rsid w:val="005341A1"/>
    <w:rsid w:val="005375E2"/>
    <w:rsid w:val="00545A16"/>
    <w:rsid w:val="0054739C"/>
    <w:rsid w:val="00595F9C"/>
    <w:rsid w:val="00597A2A"/>
    <w:rsid w:val="00601C26"/>
    <w:rsid w:val="0062598F"/>
    <w:rsid w:val="0063160A"/>
    <w:rsid w:val="00663955"/>
    <w:rsid w:val="0067374A"/>
    <w:rsid w:val="00676591"/>
    <w:rsid w:val="00682063"/>
    <w:rsid w:val="006D1725"/>
    <w:rsid w:val="006D652F"/>
    <w:rsid w:val="00727C46"/>
    <w:rsid w:val="007C25AE"/>
    <w:rsid w:val="007F1813"/>
    <w:rsid w:val="0082299B"/>
    <w:rsid w:val="00824E1B"/>
    <w:rsid w:val="00845791"/>
    <w:rsid w:val="00897F30"/>
    <w:rsid w:val="008B76D9"/>
    <w:rsid w:val="008C778E"/>
    <w:rsid w:val="008E1C4D"/>
    <w:rsid w:val="00914E7F"/>
    <w:rsid w:val="009343C5"/>
    <w:rsid w:val="00991F8B"/>
    <w:rsid w:val="009F14FB"/>
    <w:rsid w:val="00A15D60"/>
    <w:rsid w:val="00A53071"/>
    <w:rsid w:val="00A75DBD"/>
    <w:rsid w:val="00A96F06"/>
    <w:rsid w:val="00B067AB"/>
    <w:rsid w:val="00B326C0"/>
    <w:rsid w:val="00B34FCD"/>
    <w:rsid w:val="00B36318"/>
    <w:rsid w:val="00B41FB5"/>
    <w:rsid w:val="00B5384C"/>
    <w:rsid w:val="00B71717"/>
    <w:rsid w:val="00B76CC6"/>
    <w:rsid w:val="00B9534C"/>
    <w:rsid w:val="00BA21EB"/>
    <w:rsid w:val="00BD5583"/>
    <w:rsid w:val="00C13D29"/>
    <w:rsid w:val="00C15978"/>
    <w:rsid w:val="00C43440"/>
    <w:rsid w:val="00C616B4"/>
    <w:rsid w:val="00CA2A43"/>
    <w:rsid w:val="00CC15DA"/>
    <w:rsid w:val="00CD2AE6"/>
    <w:rsid w:val="00CD5EC3"/>
    <w:rsid w:val="00D00A73"/>
    <w:rsid w:val="00D71808"/>
    <w:rsid w:val="00D73BE4"/>
    <w:rsid w:val="00E036A6"/>
    <w:rsid w:val="00E44BBD"/>
    <w:rsid w:val="00E62B93"/>
    <w:rsid w:val="00E90601"/>
    <w:rsid w:val="00EA1593"/>
    <w:rsid w:val="00EB4DAC"/>
    <w:rsid w:val="00EC53DD"/>
    <w:rsid w:val="00F236D0"/>
    <w:rsid w:val="00F26B49"/>
    <w:rsid w:val="00F6576D"/>
    <w:rsid w:val="00FC6D11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2"/>
    <w:pPr>
      <w:ind w:left="720"/>
      <w:contextualSpacing/>
    </w:pPr>
  </w:style>
  <w:style w:type="character" w:styleId="a4">
    <w:name w:val="Hyperlink"/>
    <w:rsid w:val="0099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3631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styleId="a8">
    <w:name w:val="Table Grid"/>
    <w:basedOn w:val="a1"/>
    <w:rsid w:val="0029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5"/>
    <w:uiPriority w:val="99"/>
    <w:rsid w:val="00545A16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3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5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55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2"/>
    <w:pPr>
      <w:ind w:left="720"/>
      <w:contextualSpacing/>
    </w:pPr>
  </w:style>
  <w:style w:type="character" w:styleId="a4">
    <w:name w:val="Hyperlink"/>
    <w:rsid w:val="0099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3631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styleId="a8">
    <w:name w:val="Table Grid"/>
    <w:basedOn w:val="a1"/>
    <w:rsid w:val="0029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5"/>
    <w:uiPriority w:val="99"/>
    <w:rsid w:val="00545A16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3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5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BD55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81FD-BBF4-441D-BF38-1BE2FAC7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Пронозин Евгений Михайлович</cp:lastModifiedBy>
  <cp:revision>2</cp:revision>
  <cp:lastPrinted>2016-03-11T10:07:00Z</cp:lastPrinted>
  <dcterms:created xsi:type="dcterms:W3CDTF">2016-03-17T10:32:00Z</dcterms:created>
  <dcterms:modified xsi:type="dcterms:W3CDTF">2016-03-17T10:32:00Z</dcterms:modified>
</cp:coreProperties>
</file>