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9C" w:rsidRDefault="0085109C" w:rsidP="0085109C">
      <w:pPr>
        <w:pStyle w:val="20"/>
        <w:shd w:val="clear" w:color="auto" w:fill="auto"/>
        <w:tabs>
          <w:tab w:val="left" w:pos="9355"/>
        </w:tabs>
        <w:spacing w:before="0" w:after="237" w:line="306" w:lineRule="exact"/>
        <w:ind w:right="-1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Идет прием заявок на Конкурс проектов</w:t>
      </w:r>
      <w:r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</w:rPr>
        <w:t>«Социальный предприниматель - 2020»</w:t>
      </w:r>
    </w:p>
    <w:p w:rsidR="00D754B0" w:rsidRDefault="0085109C" w:rsidP="0085109C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85109C">
        <w:rPr>
          <w:rStyle w:val="21"/>
          <w:i w:val="0"/>
          <w:iCs w:val="0"/>
          <w:color w:val="000000"/>
          <w:sz w:val="24"/>
          <w:szCs w:val="24"/>
        </w:rPr>
        <w:t>Фонд «Наше будущее» объяв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>ил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 xml:space="preserve"> о сроках подачи заявок для участия в Конкурсе проектов «Социальный предприниматель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>–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 xml:space="preserve"> 2020». Предприниматели</w:t>
      </w:r>
      <w:r w:rsidRPr="0085109C">
        <w:rPr>
          <w:rStyle w:val="213"/>
          <w:iCs/>
          <w:color w:val="000000"/>
          <w:sz w:val="24"/>
          <w:szCs w:val="24"/>
        </w:rPr>
        <w:t>,</w:t>
      </w:r>
      <w:r w:rsidRPr="0085109C">
        <w:rPr>
          <w:rStyle w:val="213"/>
          <w:iCs/>
          <w:color w:val="000000"/>
          <w:sz w:val="24"/>
          <w:szCs w:val="24"/>
        </w:rPr>
        <w:t xml:space="preserve">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>которые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 xml:space="preserve">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 xml:space="preserve">рассчитывают получить финансирование летом этого года, должны отправить свои заявки до 28 </w:t>
      </w:r>
      <w:r w:rsidRPr="0085109C">
        <w:rPr>
          <w:rStyle w:val="23"/>
          <w:i w:val="0"/>
          <w:iCs w:val="0"/>
          <w:color w:val="000000"/>
          <w:sz w:val="24"/>
          <w:szCs w:val="24"/>
        </w:rPr>
        <w:t xml:space="preserve">февраля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 xml:space="preserve">2020 </w:t>
      </w:r>
      <w:r w:rsidRPr="0085109C">
        <w:rPr>
          <w:rStyle w:val="23"/>
          <w:i w:val="0"/>
          <w:iCs w:val="0"/>
          <w:color w:val="000000"/>
          <w:sz w:val="24"/>
          <w:szCs w:val="24"/>
        </w:rPr>
        <w:t>года.</w:t>
      </w:r>
      <w:r w:rsidRPr="0085109C">
        <w:rPr>
          <w:rStyle w:val="24"/>
          <w:iCs/>
          <w:color w:val="000000"/>
          <w:sz w:val="24"/>
          <w:szCs w:val="24"/>
        </w:rPr>
        <w:tab/>
      </w:r>
    </w:p>
    <w:p w:rsidR="00D754B0" w:rsidRP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Фонд региональных социальных программ «Наше будущее» (</w:t>
      </w:r>
      <w:hyperlink r:id="rId5" w:history="1"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http://nb-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fund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.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ru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)</w:t>
        </w:r>
      </w:hyperlink>
      <w:r>
        <w:rPr>
          <w:rStyle w:val="24"/>
          <w:iCs/>
          <w:color w:val="000000"/>
          <w:sz w:val="24"/>
          <w:szCs w:val="24"/>
        </w:rPr>
        <w:t xml:space="preserve"> – </w:t>
      </w:r>
      <w:r w:rsidRPr="00D754B0">
        <w:rPr>
          <w:rStyle w:val="24"/>
          <w:iCs/>
          <w:color w:val="000000"/>
          <w:sz w:val="24"/>
          <w:szCs w:val="24"/>
        </w:rPr>
        <w:t>первая</w:t>
      </w:r>
      <w:r>
        <w:rPr>
          <w:rStyle w:val="24"/>
          <w:iCs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 xml:space="preserve">организация, которая начала развивать социальное предпринимательство в России. Фонд был основан в 2007 году по 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</w:t>
      </w:r>
      <w:r>
        <w:rPr>
          <w:rStyle w:val="24"/>
          <w:iCs/>
          <w:color w:val="000000"/>
          <w:sz w:val="24"/>
          <w:szCs w:val="24"/>
        </w:rPr>
        <w:t>–</w:t>
      </w:r>
      <w:r w:rsidRPr="00D754B0">
        <w:rPr>
          <w:rStyle w:val="24"/>
          <w:iCs/>
          <w:color w:val="000000"/>
          <w:sz w:val="24"/>
          <w:szCs w:val="24"/>
        </w:rPr>
        <w:t xml:space="preserve"> от</w:t>
      </w:r>
      <w:r>
        <w:rPr>
          <w:rStyle w:val="24"/>
          <w:iCs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>финансовой до консультационной. Директором Фонда «Наше будущее» является Наталия Зверева.</w:t>
      </w:r>
    </w:p>
    <w:p w:rsidR="00D754B0" w:rsidRP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В рамках конкурса проекто</w:t>
      </w:r>
      <w:r>
        <w:rPr>
          <w:rStyle w:val="24"/>
          <w:iCs/>
          <w:color w:val="000000"/>
          <w:sz w:val="24"/>
          <w:szCs w:val="24"/>
        </w:rPr>
        <w:t xml:space="preserve">в «Социальный предприниматель» </w:t>
      </w:r>
      <w:hyperlink r:id="rId6" w:history="1">
        <w:r w:rsidRPr="00701559">
          <w:rPr>
            <w:rStyle w:val="a8"/>
            <w:rFonts w:ascii="Times New Roman" w:hAnsi="Times New Roman" w:cs="Times New Roman"/>
            <w:sz w:val="24"/>
            <w:szCs w:val="24"/>
          </w:rPr>
          <w:t>http://konkurs.nb-fund.ru/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>з</w:t>
      </w:r>
      <w:r w:rsidRPr="0085109C">
        <w:rPr>
          <w:rStyle w:val="a3"/>
          <w:color w:val="000000"/>
          <w:sz w:val="24"/>
          <w:szCs w:val="24"/>
        </w:rPr>
        <w:t xml:space="preserve">а 12 лет существования Фонда было поддержано </w:t>
      </w:r>
      <w:r w:rsidRPr="0085109C">
        <w:rPr>
          <w:rStyle w:val="a5"/>
          <w:color w:val="000000"/>
          <w:sz w:val="24"/>
          <w:szCs w:val="24"/>
        </w:rPr>
        <w:t xml:space="preserve">254 </w:t>
      </w:r>
      <w:r w:rsidRPr="0085109C">
        <w:rPr>
          <w:rStyle w:val="a3"/>
          <w:color w:val="000000"/>
          <w:sz w:val="24"/>
          <w:szCs w:val="24"/>
        </w:rPr>
        <w:t>проекта</w:t>
      </w:r>
      <w:r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 xml:space="preserve">из </w:t>
      </w:r>
      <w:r w:rsidRPr="0085109C">
        <w:rPr>
          <w:rStyle w:val="a5"/>
          <w:color w:val="000000"/>
          <w:sz w:val="24"/>
          <w:szCs w:val="24"/>
        </w:rPr>
        <w:t xml:space="preserve">58 </w:t>
      </w:r>
      <w:r w:rsidRPr="0085109C">
        <w:rPr>
          <w:rStyle w:val="a3"/>
          <w:color w:val="000000"/>
          <w:sz w:val="24"/>
          <w:szCs w:val="24"/>
        </w:rPr>
        <w:t xml:space="preserve">регионов России на общую сумму </w:t>
      </w:r>
      <w:r w:rsidRPr="0085109C">
        <w:rPr>
          <w:rStyle w:val="a5"/>
          <w:color w:val="000000"/>
          <w:sz w:val="24"/>
          <w:szCs w:val="24"/>
        </w:rPr>
        <w:t xml:space="preserve">653,2 </w:t>
      </w:r>
      <w:r>
        <w:rPr>
          <w:rStyle w:val="a3"/>
          <w:color w:val="000000"/>
          <w:sz w:val="24"/>
          <w:szCs w:val="24"/>
        </w:rPr>
        <w:t xml:space="preserve">млн. рублей.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>«Ежегодно Фонд «Наше будущее» открывает новые имена, дает</w:t>
      </w:r>
      <w:r>
        <w:rPr>
          <w:rStyle w:val="213"/>
          <w:iCs/>
          <w:color w:val="000000"/>
          <w:sz w:val="24"/>
          <w:szCs w:val="24"/>
        </w:rPr>
        <w:t xml:space="preserve"> </w:t>
      </w:r>
      <w:r w:rsidRPr="0085109C">
        <w:rPr>
          <w:rStyle w:val="21"/>
          <w:i w:val="0"/>
          <w:iCs w:val="0"/>
          <w:color w:val="000000"/>
          <w:sz w:val="24"/>
          <w:szCs w:val="24"/>
        </w:rPr>
        <w:t>возможность реализовать или усилить свои проекты людям, которым небезразлична жизнь общества.</w:t>
      </w:r>
      <w:r>
        <w:rPr>
          <w:rStyle w:val="21"/>
          <w:i w:val="0"/>
          <w:iCs w:val="0"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>Финансирование выделяется в виде беспроцентных целевых займов.</w:t>
      </w:r>
    </w:p>
    <w:p w:rsidR="00D754B0" w:rsidRP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7" w:history="1"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http://nepokupka.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ru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/</w:t>
        </w:r>
      </w:hyperlink>
      <w:r w:rsidRPr="00D754B0">
        <w:rPr>
          <w:rStyle w:val="24"/>
          <w:iCs/>
          <w:color w:val="000000"/>
          <w:sz w:val="24"/>
          <w:szCs w:val="24"/>
        </w:rPr>
        <w:t>) С тех пор продукция социальных предпринимателей продается в мини-маркетах на заправочных станциях/</w:t>
      </w:r>
    </w:p>
    <w:p w:rsidR="00D754B0" w:rsidRP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С 2014 года на базе Фонда работает Лаборатория социального предпринимательства (</w:t>
      </w:r>
      <w:hyperlink r:id="rId8" w:history="1"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http://lab-sp.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ru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/</w:t>
        </w:r>
      </w:hyperlink>
      <w:r>
        <w:rPr>
          <w:rStyle w:val="24"/>
          <w:iCs/>
          <w:color w:val="000000"/>
          <w:sz w:val="24"/>
          <w:szCs w:val="24"/>
        </w:rPr>
        <w:t>)</w:t>
      </w:r>
      <w:r w:rsidRPr="00D754B0">
        <w:rPr>
          <w:rStyle w:val="24"/>
          <w:iCs/>
          <w:color w:val="000000"/>
          <w:sz w:val="24"/>
          <w:szCs w:val="24"/>
        </w:rPr>
        <w:t xml:space="preserve">, которая проводит вебинары и тематические курсы. Преподаватели Лаборатории </w:t>
      </w:r>
      <w:r>
        <w:rPr>
          <w:rStyle w:val="24"/>
          <w:iCs/>
          <w:color w:val="000000"/>
          <w:sz w:val="24"/>
          <w:szCs w:val="24"/>
        </w:rPr>
        <w:t>–</w:t>
      </w:r>
      <w:r w:rsidRPr="00D754B0">
        <w:rPr>
          <w:rStyle w:val="24"/>
          <w:iCs/>
          <w:color w:val="000000"/>
          <w:sz w:val="24"/>
          <w:szCs w:val="24"/>
        </w:rPr>
        <w:t xml:space="preserve"> выдающиеся</w:t>
      </w:r>
      <w:r>
        <w:rPr>
          <w:rStyle w:val="24"/>
          <w:iCs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>российские эксперты в области социального предпринимательства.</w:t>
      </w:r>
    </w:p>
    <w:p w:rsidR="00D754B0" w:rsidRP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За вклад в развитие и продвижение социального предпринимательства Фонд вручает Премию «Импульс добра» (</w:t>
      </w:r>
      <w:hyperlink r:id="rId9" w:history="1"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http://imuulsdobra.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ru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/</w:t>
        </w:r>
      </w:hyperlink>
      <w:r>
        <w:rPr>
          <w:rStyle w:val="24"/>
          <w:iCs/>
          <w:color w:val="000000"/>
          <w:sz w:val="24"/>
          <w:szCs w:val="24"/>
        </w:rPr>
        <w:t xml:space="preserve">), </w:t>
      </w:r>
      <w:r w:rsidRPr="00D754B0">
        <w:rPr>
          <w:rStyle w:val="24"/>
          <w:iCs/>
          <w:color w:val="000000"/>
          <w:sz w:val="24"/>
          <w:szCs w:val="24"/>
        </w:rPr>
        <w:t>которая присуждается социальным предпринимателям, представителям общественных организаций, руководителям государственных структур и профильных ведомств, журналистам, СМИ и высшим учебным заведениям России.</w:t>
      </w:r>
    </w:p>
    <w:p w:rsidR="00D754B0" w:rsidRDefault="00D754B0" w:rsidP="00D754B0">
      <w:pPr>
        <w:pStyle w:val="a7"/>
        <w:ind w:firstLine="709"/>
        <w:jc w:val="both"/>
        <w:rPr>
          <w:rStyle w:val="24"/>
          <w:iCs/>
          <w:color w:val="000000"/>
          <w:sz w:val="24"/>
          <w:szCs w:val="24"/>
        </w:rPr>
      </w:pPr>
      <w:r w:rsidRPr="00D754B0">
        <w:rPr>
          <w:rStyle w:val="24"/>
          <w:iCs/>
          <w:color w:val="000000"/>
          <w:sz w:val="24"/>
          <w:szCs w:val="24"/>
        </w:rPr>
        <w:t>Также Фонд издает собственную и переводную литературу, ведет информационно-аналитический портал «Новый бизнес:</w:t>
      </w:r>
      <w:r>
        <w:rPr>
          <w:rStyle w:val="24"/>
          <w:iCs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>социальное</w:t>
      </w:r>
      <w:r>
        <w:rPr>
          <w:rStyle w:val="24"/>
          <w:iCs/>
          <w:color w:val="000000"/>
          <w:sz w:val="24"/>
          <w:szCs w:val="24"/>
        </w:rPr>
        <w:t xml:space="preserve"> </w:t>
      </w:r>
      <w:r w:rsidRPr="00D754B0">
        <w:rPr>
          <w:rStyle w:val="24"/>
          <w:iCs/>
          <w:color w:val="000000"/>
          <w:sz w:val="24"/>
          <w:szCs w:val="24"/>
        </w:rPr>
        <w:t>предпринимательство» (</w:t>
      </w:r>
      <w:hyperlink r:id="rId10" w:history="1"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</w:rPr>
          <w:t>http://nb-forum.</w:t>
        </w:r>
        <w:r w:rsidRPr="00701559">
          <w:rPr>
            <w:rStyle w:val="a8"/>
            <w:rFonts w:ascii="Times New Roman" w:hAnsi="Times New Roman" w:cs="Times New Roman"/>
            <w:iCs/>
            <w:noProof/>
            <w:sz w:val="24"/>
            <w:szCs w:val="24"/>
            <w:shd w:val="clear" w:color="auto" w:fill="FFFFFF"/>
            <w:lang w:val="en-US"/>
          </w:rPr>
          <w:t>ru</w:t>
        </w:r>
      </w:hyperlink>
      <w:r w:rsidRPr="00D754B0">
        <w:rPr>
          <w:rStyle w:val="24"/>
          <w:iCs/>
          <w:color w:val="000000"/>
          <w:sz w:val="24"/>
          <w:szCs w:val="24"/>
        </w:rPr>
        <w:t>), разрабатывает образовательные программы и законодательные инициативы в области социального предпринимательства, проводит слеты и мероприятия, приуроченные к Международному дню социального бизнеса (МДСБ).</w:t>
      </w:r>
    </w:p>
    <w:p w:rsidR="001C5186" w:rsidRDefault="001C5186" w:rsidP="0085109C">
      <w:pPr>
        <w:pStyle w:val="a7"/>
        <w:ind w:firstLine="709"/>
        <w:jc w:val="both"/>
        <w:rPr>
          <w:rStyle w:val="a3"/>
          <w:color w:val="000000"/>
          <w:sz w:val="24"/>
          <w:szCs w:val="24"/>
        </w:rPr>
      </w:pPr>
    </w:p>
    <w:p w:rsidR="0085109C" w:rsidRPr="0085109C" w:rsidRDefault="0085109C" w:rsidP="0085109C">
      <w:pPr>
        <w:pStyle w:val="a7"/>
        <w:ind w:firstLine="709"/>
        <w:jc w:val="both"/>
      </w:pPr>
      <w:r w:rsidRPr="0085109C">
        <w:rPr>
          <w:rStyle w:val="a3"/>
          <w:color w:val="000000"/>
          <w:sz w:val="24"/>
          <w:szCs w:val="24"/>
        </w:rPr>
        <w:t>Конкурс «Социальный предприниматель» - это ключевой механизм</w:t>
      </w:r>
      <w:r w:rsidRPr="0085109C">
        <w:rPr>
          <w:rStyle w:val="a3"/>
          <w:color w:val="000000"/>
          <w:sz w:val="24"/>
          <w:szCs w:val="24"/>
        </w:rPr>
        <w:tab/>
        <w:t>Фонда</w:t>
      </w:r>
      <w:r w:rsidR="001C5186"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 xml:space="preserve">«Наше будущее» по отбору проектов, которые получают финансовую поддержку в виде беспроцентных займов от </w:t>
      </w:r>
      <w:r w:rsidRPr="0085109C">
        <w:rPr>
          <w:rStyle w:val="a5"/>
          <w:color w:val="000000"/>
          <w:sz w:val="24"/>
          <w:szCs w:val="24"/>
        </w:rPr>
        <w:t xml:space="preserve">2 </w:t>
      </w:r>
      <w:r w:rsidRPr="0085109C">
        <w:rPr>
          <w:rStyle w:val="a3"/>
          <w:color w:val="000000"/>
          <w:sz w:val="24"/>
          <w:szCs w:val="24"/>
        </w:rPr>
        <w:t xml:space="preserve">до </w:t>
      </w:r>
      <w:r w:rsidRPr="0085109C">
        <w:rPr>
          <w:rStyle w:val="a5"/>
          <w:color w:val="000000"/>
          <w:sz w:val="24"/>
          <w:szCs w:val="24"/>
        </w:rPr>
        <w:t xml:space="preserve">40 </w:t>
      </w:r>
      <w:r w:rsidRPr="0085109C">
        <w:rPr>
          <w:rStyle w:val="a3"/>
          <w:color w:val="000000"/>
          <w:sz w:val="24"/>
          <w:szCs w:val="24"/>
        </w:rPr>
        <w:t>млн</w:t>
      </w:r>
      <w:r w:rsidR="00D754B0">
        <w:rPr>
          <w:rStyle w:val="a3"/>
          <w:color w:val="000000"/>
          <w:sz w:val="24"/>
          <w:szCs w:val="24"/>
        </w:rPr>
        <w:t>.</w:t>
      </w:r>
      <w:r w:rsidRPr="0085109C">
        <w:rPr>
          <w:rStyle w:val="a3"/>
          <w:color w:val="000000"/>
          <w:sz w:val="24"/>
          <w:szCs w:val="24"/>
        </w:rPr>
        <w:t xml:space="preserve"> рублей с возможностью отсрочки платежей</w:t>
      </w:r>
      <w:r w:rsidR="00D754B0">
        <w:rPr>
          <w:rStyle w:val="a3"/>
          <w:color w:val="000000"/>
          <w:sz w:val="24"/>
          <w:szCs w:val="24"/>
        </w:rPr>
        <w:t>.</w:t>
      </w:r>
      <w:r w:rsidRPr="0085109C">
        <w:rPr>
          <w:rStyle w:val="a3"/>
          <w:color w:val="000000"/>
          <w:sz w:val="24"/>
          <w:szCs w:val="24"/>
        </w:rPr>
        <w:t xml:space="preserve"> </w:t>
      </w:r>
    </w:p>
    <w:p w:rsidR="001C5186" w:rsidRDefault="0085109C" w:rsidP="001C5186">
      <w:pPr>
        <w:pStyle w:val="a7"/>
        <w:ind w:firstLine="709"/>
        <w:jc w:val="both"/>
        <w:rPr>
          <w:rStyle w:val="a3"/>
          <w:color w:val="000000"/>
          <w:sz w:val="24"/>
          <w:szCs w:val="24"/>
        </w:rPr>
      </w:pPr>
      <w:r w:rsidRPr="0085109C">
        <w:rPr>
          <w:rStyle w:val="a3"/>
          <w:color w:val="000000"/>
          <w:sz w:val="24"/>
          <w:szCs w:val="24"/>
        </w:rPr>
        <w:t>Принять участие в конкурсе могут предприниматели, реализующие</w:t>
      </w:r>
      <w:r w:rsidRPr="0085109C">
        <w:rPr>
          <w:rStyle w:val="a3"/>
          <w:color w:val="000000"/>
          <w:sz w:val="24"/>
          <w:szCs w:val="24"/>
        </w:rPr>
        <w:tab/>
        <w:t>проекты,</w:t>
      </w:r>
      <w:r w:rsidR="00D754B0"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>которые способны улучшить жизнь общества и решить насущные социальные проблемы. Поддержанные Фондом предприниматели возрождают старинные</w:t>
      </w:r>
      <w:r w:rsidR="00D754B0"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>производства, обеспечивают работой инвалидов и пожилых, открывают детские</w:t>
      </w:r>
      <w:r w:rsidR="00D754B0"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>сады и медицинские центры, занимаются переработкой отходов.</w:t>
      </w:r>
      <w:r w:rsidR="001C5186" w:rsidRPr="001C5186">
        <w:rPr>
          <w:rStyle w:val="a3"/>
          <w:color w:val="000000"/>
          <w:sz w:val="24"/>
          <w:szCs w:val="24"/>
        </w:rPr>
        <w:t xml:space="preserve"> </w:t>
      </w:r>
    </w:p>
    <w:p w:rsidR="001C5186" w:rsidRDefault="001C5186" w:rsidP="001C5186">
      <w:pPr>
        <w:pStyle w:val="a7"/>
        <w:ind w:firstLine="709"/>
        <w:jc w:val="both"/>
        <w:rPr>
          <w:rStyle w:val="a3"/>
          <w:color w:val="000000"/>
          <w:sz w:val="24"/>
          <w:szCs w:val="24"/>
        </w:rPr>
      </w:pPr>
      <w:r w:rsidRPr="0085109C">
        <w:rPr>
          <w:rStyle w:val="a3"/>
          <w:color w:val="000000"/>
          <w:sz w:val="24"/>
          <w:szCs w:val="24"/>
        </w:rPr>
        <w:t xml:space="preserve">Заявки на конкурс принимаются круглый год, а победители объявляются два раза в год </w:t>
      </w:r>
      <w:r>
        <w:rPr>
          <w:rStyle w:val="a3"/>
          <w:color w:val="000000"/>
          <w:sz w:val="24"/>
          <w:szCs w:val="24"/>
        </w:rPr>
        <w:t>–</w:t>
      </w:r>
      <w:r w:rsidRPr="0085109C">
        <w:rPr>
          <w:rStyle w:val="a3"/>
          <w:color w:val="000000"/>
          <w:sz w:val="24"/>
          <w:szCs w:val="24"/>
        </w:rPr>
        <w:t xml:space="preserve"> летом</w:t>
      </w:r>
      <w:r>
        <w:rPr>
          <w:rStyle w:val="a3"/>
          <w:color w:val="000000"/>
          <w:sz w:val="24"/>
          <w:szCs w:val="24"/>
        </w:rPr>
        <w:t xml:space="preserve"> </w:t>
      </w:r>
      <w:r w:rsidRPr="0085109C">
        <w:rPr>
          <w:rStyle w:val="a3"/>
          <w:color w:val="000000"/>
          <w:sz w:val="24"/>
          <w:szCs w:val="24"/>
        </w:rPr>
        <w:t>и осенью. Заявки предпринимателей, поступившие после 28 февраля, будут рассмотрены в следующем периоде.</w:t>
      </w:r>
    </w:p>
    <w:p w:rsidR="00D754B0" w:rsidRDefault="00D754B0" w:rsidP="0085109C">
      <w:pPr>
        <w:pStyle w:val="a7"/>
        <w:ind w:firstLine="709"/>
        <w:jc w:val="both"/>
        <w:rPr>
          <w:rStyle w:val="a3"/>
          <w:color w:val="000000"/>
          <w:sz w:val="24"/>
          <w:szCs w:val="24"/>
        </w:rPr>
      </w:pPr>
    </w:p>
    <w:p w:rsidR="0085109C" w:rsidRPr="0085109C" w:rsidRDefault="0085109C" w:rsidP="0085109C">
      <w:pPr>
        <w:pStyle w:val="a7"/>
        <w:ind w:firstLine="709"/>
        <w:jc w:val="both"/>
      </w:pPr>
      <w:r w:rsidRPr="0085109C">
        <w:rPr>
          <w:rStyle w:val="3"/>
          <w:b w:val="0"/>
          <w:bCs w:val="0"/>
          <w:color w:val="000000"/>
          <w:sz w:val="24"/>
          <w:szCs w:val="24"/>
        </w:rPr>
        <w:t xml:space="preserve">Более подробная информация о конкурсе: </w:t>
      </w:r>
      <w:r w:rsidRPr="0085109C">
        <w:rPr>
          <w:rStyle w:val="31"/>
          <w:b/>
          <w:bCs/>
          <w:color w:val="000000"/>
          <w:sz w:val="24"/>
          <w:szCs w:val="24"/>
        </w:rPr>
        <w:t>http</w:t>
      </w:r>
      <w:r w:rsidRPr="0085109C">
        <w:rPr>
          <w:rStyle w:val="31"/>
          <w:b/>
          <w:bCs/>
          <w:color w:val="000000"/>
          <w:sz w:val="24"/>
          <w:szCs w:val="24"/>
          <w:lang w:val="ru-RU"/>
        </w:rPr>
        <w:t>://</w:t>
      </w:r>
      <w:proofErr w:type="spellStart"/>
      <w:r w:rsidRPr="0085109C">
        <w:rPr>
          <w:rStyle w:val="31"/>
          <w:b/>
          <w:bCs/>
          <w:color w:val="000000"/>
          <w:sz w:val="24"/>
          <w:szCs w:val="24"/>
        </w:rPr>
        <w:t>konkurs</w:t>
      </w:r>
      <w:proofErr w:type="spellEnd"/>
      <w:r w:rsidRPr="0085109C">
        <w:rPr>
          <w:rStyle w:val="31"/>
          <w:b/>
          <w:bCs/>
          <w:color w:val="000000"/>
          <w:sz w:val="24"/>
          <w:szCs w:val="24"/>
          <w:lang w:val="ru-RU"/>
        </w:rPr>
        <w:t>.</w:t>
      </w:r>
      <w:proofErr w:type="spellStart"/>
      <w:r w:rsidRPr="0085109C">
        <w:rPr>
          <w:rStyle w:val="31"/>
          <w:b/>
          <w:bCs/>
          <w:color w:val="000000"/>
          <w:sz w:val="24"/>
          <w:szCs w:val="24"/>
        </w:rPr>
        <w:t>nb</w:t>
      </w:r>
      <w:proofErr w:type="spellEnd"/>
      <w:r w:rsidRPr="0085109C">
        <w:rPr>
          <w:rStyle w:val="31"/>
          <w:b/>
          <w:bCs/>
          <w:color w:val="000000"/>
          <w:sz w:val="24"/>
          <w:szCs w:val="24"/>
          <w:lang w:val="ru-RU"/>
        </w:rPr>
        <w:t>-</w:t>
      </w:r>
      <w:r w:rsidRPr="0085109C">
        <w:rPr>
          <w:rStyle w:val="31"/>
          <w:b/>
          <w:bCs/>
          <w:color w:val="000000"/>
          <w:sz w:val="24"/>
          <w:szCs w:val="24"/>
        </w:rPr>
        <w:t>fund</w:t>
      </w:r>
      <w:r w:rsidRPr="0085109C">
        <w:rPr>
          <w:rStyle w:val="31"/>
          <w:b/>
          <w:bCs/>
          <w:color w:val="000000"/>
          <w:sz w:val="24"/>
          <w:szCs w:val="24"/>
          <w:lang w:val="ru-RU"/>
        </w:rPr>
        <w:t>.</w:t>
      </w:r>
      <w:r w:rsidRPr="0085109C">
        <w:rPr>
          <w:rStyle w:val="31"/>
          <w:b/>
          <w:bCs/>
          <w:color w:val="000000"/>
          <w:sz w:val="24"/>
          <w:szCs w:val="24"/>
        </w:rPr>
        <w:t>ru</w:t>
      </w:r>
      <w:r w:rsidRPr="0085109C">
        <w:rPr>
          <w:rStyle w:val="31"/>
          <w:b/>
          <w:bCs/>
          <w:color w:val="000000"/>
          <w:sz w:val="24"/>
          <w:szCs w:val="24"/>
          <w:lang w:val="ru-RU"/>
        </w:rPr>
        <w:t>/</w:t>
      </w:r>
    </w:p>
    <w:p w:rsidR="00D754B0" w:rsidRDefault="00D754B0" w:rsidP="0085109C">
      <w:pPr>
        <w:pStyle w:val="a7"/>
        <w:ind w:firstLine="709"/>
        <w:jc w:val="both"/>
        <w:rPr>
          <w:rStyle w:val="a5"/>
          <w:color w:val="000000"/>
          <w:sz w:val="24"/>
          <w:szCs w:val="24"/>
        </w:rPr>
      </w:pPr>
      <w:bookmarkStart w:id="0" w:name="_GoBack"/>
      <w:bookmarkEnd w:id="0"/>
    </w:p>
    <w:p w:rsidR="00D754B0" w:rsidRDefault="0085109C" w:rsidP="0085109C">
      <w:pPr>
        <w:pStyle w:val="a7"/>
        <w:ind w:firstLine="709"/>
        <w:jc w:val="both"/>
        <w:rPr>
          <w:rStyle w:val="a5"/>
          <w:color w:val="000000"/>
          <w:sz w:val="24"/>
          <w:szCs w:val="24"/>
        </w:rPr>
      </w:pPr>
      <w:r w:rsidRPr="0085109C">
        <w:rPr>
          <w:rStyle w:val="a5"/>
          <w:color w:val="000000"/>
          <w:sz w:val="24"/>
          <w:szCs w:val="24"/>
        </w:rPr>
        <w:t xml:space="preserve">Контакты Оргкомитета конкурса: </w:t>
      </w:r>
    </w:p>
    <w:p w:rsidR="0085109C" w:rsidRPr="0085109C" w:rsidRDefault="0085109C" w:rsidP="0085109C">
      <w:pPr>
        <w:pStyle w:val="a7"/>
        <w:ind w:firstLine="709"/>
        <w:jc w:val="both"/>
      </w:pPr>
      <w:r w:rsidRPr="0085109C">
        <w:rPr>
          <w:rStyle w:val="a3"/>
          <w:color w:val="000000"/>
          <w:sz w:val="24"/>
          <w:szCs w:val="24"/>
        </w:rPr>
        <w:t xml:space="preserve">+7-800-333-68-78 (звонок из регионов России бесплатный, звонки принимаются с 9:00 до 18:00 в рабочие дни по московскому времени), </w:t>
      </w:r>
      <w:r w:rsidRPr="0085109C">
        <w:rPr>
          <w:rStyle w:val="a3"/>
          <w:color w:val="000000"/>
          <w:sz w:val="24"/>
          <w:szCs w:val="24"/>
          <w:lang w:val="en-US"/>
        </w:rPr>
        <w:t>e</w:t>
      </w:r>
      <w:r w:rsidRPr="0085109C">
        <w:rPr>
          <w:rStyle w:val="a3"/>
          <w:color w:val="000000"/>
          <w:sz w:val="24"/>
          <w:szCs w:val="24"/>
        </w:rPr>
        <w:t>-</w:t>
      </w:r>
      <w:r w:rsidRPr="0085109C">
        <w:rPr>
          <w:rStyle w:val="a3"/>
          <w:color w:val="000000"/>
          <w:sz w:val="24"/>
          <w:szCs w:val="24"/>
          <w:lang w:val="en-US"/>
        </w:rPr>
        <w:t>mail</w:t>
      </w:r>
      <w:r w:rsidRPr="0085109C">
        <w:rPr>
          <w:rStyle w:val="a3"/>
          <w:color w:val="000000"/>
          <w:sz w:val="24"/>
          <w:szCs w:val="24"/>
        </w:rPr>
        <w:t xml:space="preserve">: </w:t>
      </w:r>
      <w:proofErr w:type="spellStart"/>
      <w:r w:rsidRPr="0085109C">
        <w:rPr>
          <w:rStyle w:val="a3"/>
          <w:color w:val="000000"/>
          <w:sz w:val="24"/>
          <w:szCs w:val="24"/>
          <w:lang w:val="en-US"/>
        </w:rPr>
        <w:t>konkurs</w:t>
      </w:r>
      <w:proofErr w:type="spellEnd"/>
      <w:r w:rsidRPr="0085109C">
        <w:rPr>
          <w:rStyle w:val="a3"/>
          <w:color w:val="000000"/>
          <w:sz w:val="24"/>
          <w:szCs w:val="24"/>
        </w:rPr>
        <w:t>@</w:t>
      </w:r>
      <w:proofErr w:type="spellStart"/>
      <w:r w:rsidRPr="0085109C">
        <w:rPr>
          <w:rStyle w:val="a3"/>
          <w:color w:val="000000"/>
          <w:sz w:val="24"/>
          <w:szCs w:val="24"/>
          <w:lang w:val="en-US"/>
        </w:rPr>
        <w:t>nb</w:t>
      </w:r>
      <w:proofErr w:type="spellEnd"/>
      <w:r w:rsidRPr="0085109C">
        <w:rPr>
          <w:rStyle w:val="a3"/>
          <w:color w:val="000000"/>
          <w:sz w:val="24"/>
          <w:szCs w:val="24"/>
        </w:rPr>
        <w:t>-</w:t>
      </w:r>
      <w:r w:rsidRPr="0085109C">
        <w:rPr>
          <w:rStyle w:val="a3"/>
          <w:color w:val="000000"/>
          <w:sz w:val="24"/>
          <w:szCs w:val="24"/>
          <w:lang w:val="en-US"/>
        </w:rPr>
        <w:t>fund</w:t>
      </w:r>
      <w:r w:rsidRPr="0085109C">
        <w:rPr>
          <w:rStyle w:val="a3"/>
          <w:color w:val="000000"/>
          <w:sz w:val="24"/>
          <w:szCs w:val="24"/>
        </w:rPr>
        <w:t>.</w:t>
      </w:r>
      <w:r w:rsidRPr="0085109C">
        <w:rPr>
          <w:rStyle w:val="a3"/>
          <w:color w:val="000000"/>
          <w:sz w:val="24"/>
          <w:szCs w:val="24"/>
          <w:lang w:val="en-US"/>
        </w:rPr>
        <w:t>ru</w:t>
      </w:r>
      <w:r w:rsidRPr="0085109C">
        <w:rPr>
          <w:rStyle w:val="a3"/>
          <w:color w:val="000000"/>
          <w:sz w:val="24"/>
          <w:szCs w:val="24"/>
        </w:rPr>
        <w:t>.</w:t>
      </w:r>
    </w:p>
    <w:p w:rsidR="006806F0" w:rsidRPr="0085109C" w:rsidRDefault="006806F0" w:rsidP="0085109C">
      <w:pPr>
        <w:jc w:val="both"/>
      </w:pPr>
    </w:p>
    <w:sectPr w:rsidR="006806F0" w:rsidRPr="0085109C" w:rsidSect="001C51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C"/>
    <w:rsid w:val="001C5186"/>
    <w:rsid w:val="006806F0"/>
    <w:rsid w:val="0085109C"/>
    <w:rsid w:val="00D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09C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rsid w:val="0085109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8510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">
    <w:name w:val="Оглавление (2) + 13"/>
    <w:aliases w:val="5 pt,Полужирный,Не курсив,Интервал 0 pt"/>
    <w:basedOn w:val="21"/>
    <w:uiPriority w:val="99"/>
    <w:rsid w:val="0085109C"/>
    <w:rPr>
      <w:rFonts w:ascii="Times New Roman" w:hAnsi="Times New Roman" w:cs="Times New Roman"/>
      <w:b/>
      <w:bCs/>
      <w:i w:val="0"/>
      <w:iCs w:val="0"/>
      <w:spacing w:val="-10"/>
      <w:sz w:val="27"/>
      <w:szCs w:val="27"/>
      <w:shd w:val="clear" w:color="auto" w:fill="FFFFFF"/>
    </w:rPr>
  </w:style>
  <w:style w:type="character" w:customStyle="1" w:styleId="23">
    <w:name w:val="Оглавление (2) + Полужирный"/>
    <w:basedOn w:val="21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главление (2) + Не курсив"/>
    <w:basedOn w:val="21"/>
    <w:uiPriority w:val="99"/>
    <w:rsid w:val="0085109C"/>
    <w:rPr>
      <w:rFonts w:ascii="Times New Roman" w:hAnsi="Times New Roman" w:cs="Times New Roman"/>
      <w:i w:val="0"/>
      <w:iCs w:val="0"/>
      <w:noProof/>
      <w:sz w:val="26"/>
      <w:szCs w:val="26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rsid w:val="0085109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главление + 16"/>
    <w:aliases w:val="5 pt3,Курсив4"/>
    <w:basedOn w:val="a3"/>
    <w:uiPriority w:val="99"/>
    <w:rsid w:val="0085109C"/>
    <w:rPr>
      <w:rFonts w:ascii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a5">
    <w:name w:val="Оглавление + Полужирный"/>
    <w:basedOn w:val="a3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главление (2) + Полужирный1"/>
    <w:basedOn w:val="21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Оглавление + Курсив"/>
    <w:basedOn w:val="a3"/>
    <w:uiPriority w:val="99"/>
    <w:rsid w:val="008510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">
    <w:name w:val="Оглавление + Полужирный1"/>
    <w:aliases w:val="Курсив3"/>
    <w:basedOn w:val="a3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Constantia">
    <w:name w:val="Оглавление (3) + Constantia"/>
    <w:aliases w:val="14 pt,Не полужирный,Курсив2"/>
    <w:basedOn w:val="3"/>
    <w:uiPriority w:val="99"/>
    <w:rsid w:val="0085109C"/>
    <w:rPr>
      <w:rFonts w:ascii="Constantia" w:hAnsi="Constantia" w:cs="Constantia"/>
      <w:b w:val="0"/>
      <w:bCs w:val="0"/>
      <w:i/>
      <w:iCs/>
      <w:noProof/>
      <w:sz w:val="28"/>
      <w:szCs w:val="28"/>
      <w:shd w:val="clear" w:color="auto" w:fill="FFFFFF"/>
    </w:rPr>
  </w:style>
  <w:style w:type="character" w:customStyle="1" w:styleId="31">
    <w:name w:val="Оглавление (3) + Не полужирный"/>
    <w:basedOn w:val="3"/>
    <w:uiPriority w:val="99"/>
    <w:rsid w:val="0085109C"/>
    <w:rPr>
      <w:rFonts w:ascii="Times New Roman" w:hAnsi="Times New Roman" w:cs="Times New Roman"/>
      <w:b w:val="0"/>
      <w:bCs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10">
    <w:name w:val="Оглавление (3) + Не полужирный1"/>
    <w:basedOn w:val="3"/>
    <w:uiPriority w:val="99"/>
    <w:rsid w:val="0085109C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109C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85109C"/>
    <w:pPr>
      <w:widowControl w:val="0"/>
      <w:shd w:val="clear" w:color="auto" w:fill="FFFFFF"/>
      <w:spacing w:before="240" w:after="0" w:line="310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a4">
    <w:name w:val="Оглавление"/>
    <w:basedOn w:val="a"/>
    <w:link w:val="a3"/>
    <w:uiPriority w:val="99"/>
    <w:rsid w:val="0085109C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главление (3)"/>
    <w:basedOn w:val="a"/>
    <w:link w:val="3"/>
    <w:uiPriority w:val="99"/>
    <w:rsid w:val="0085109C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85109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75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109C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rsid w:val="0085109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8510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">
    <w:name w:val="Оглавление (2) + 13"/>
    <w:aliases w:val="5 pt,Полужирный,Не курсив,Интервал 0 pt"/>
    <w:basedOn w:val="21"/>
    <w:uiPriority w:val="99"/>
    <w:rsid w:val="0085109C"/>
    <w:rPr>
      <w:rFonts w:ascii="Times New Roman" w:hAnsi="Times New Roman" w:cs="Times New Roman"/>
      <w:b/>
      <w:bCs/>
      <w:i w:val="0"/>
      <w:iCs w:val="0"/>
      <w:spacing w:val="-10"/>
      <w:sz w:val="27"/>
      <w:szCs w:val="27"/>
      <w:shd w:val="clear" w:color="auto" w:fill="FFFFFF"/>
    </w:rPr>
  </w:style>
  <w:style w:type="character" w:customStyle="1" w:styleId="23">
    <w:name w:val="Оглавление (2) + Полужирный"/>
    <w:basedOn w:val="21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главление (2) + Не курсив"/>
    <w:basedOn w:val="21"/>
    <w:uiPriority w:val="99"/>
    <w:rsid w:val="0085109C"/>
    <w:rPr>
      <w:rFonts w:ascii="Times New Roman" w:hAnsi="Times New Roman" w:cs="Times New Roman"/>
      <w:i w:val="0"/>
      <w:iCs w:val="0"/>
      <w:noProof/>
      <w:sz w:val="26"/>
      <w:szCs w:val="26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rsid w:val="0085109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главление + 16"/>
    <w:aliases w:val="5 pt3,Курсив4"/>
    <w:basedOn w:val="a3"/>
    <w:uiPriority w:val="99"/>
    <w:rsid w:val="0085109C"/>
    <w:rPr>
      <w:rFonts w:ascii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a5">
    <w:name w:val="Оглавление + Полужирный"/>
    <w:basedOn w:val="a3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главление (2) + Полужирный1"/>
    <w:basedOn w:val="21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Оглавление + Курсив"/>
    <w:basedOn w:val="a3"/>
    <w:uiPriority w:val="99"/>
    <w:rsid w:val="008510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">
    <w:name w:val="Оглавление + Полужирный1"/>
    <w:aliases w:val="Курсив3"/>
    <w:basedOn w:val="a3"/>
    <w:uiPriority w:val="99"/>
    <w:rsid w:val="008510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rsid w:val="008510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Constantia">
    <w:name w:val="Оглавление (3) + Constantia"/>
    <w:aliases w:val="14 pt,Не полужирный,Курсив2"/>
    <w:basedOn w:val="3"/>
    <w:uiPriority w:val="99"/>
    <w:rsid w:val="0085109C"/>
    <w:rPr>
      <w:rFonts w:ascii="Constantia" w:hAnsi="Constantia" w:cs="Constantia"/>
      <w:b w:val="0"/>
      <w:bCs w:val="0"/>
      <w:i/>
      <w:iCs/>
      <w:noProof/>
      <w:sz w:val="28"/>
      <w:szCs w:val="28"/>
      <w:shd w:val="clear" w:color="auto" w:fill="FFFFFF"/>
    </w:rPr>
  </w:style>
  <w:style w:type="character" w:customStyle="1" w:styleId="31">
    <w:name w:val="Оглавление (3) + Не полужирный"/>
    <w:basedOn w:val="3"/>
    <w:uiPriority w:val="99"/>
    <w:rsid w:val="0085109C"/>
    <w:rPr>
      <w:rFonts w:ascii="Times New Roman" w:hAnsi="Times New Roman" w:cs="Times New Roman"/>
      <w:b w:val="0"/>
      <w:bCs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10">
    <w:name w:val="Оглавление (3) + Не полужирный1"/>
    <w:basedOn w:val="3"/>
    <w:uiPriority w:val="99"/>
    <w:rsid w:val="0085109C"/>
    <w:rPr>
      <w:rFonts w:ascii="Times New Roman" w:hAnsi="Times New Roman" w:cs="Times New Roman"/>
      <w:b w:val="0"/>
      <w:bCs w:val="0"/>
      <w:noProof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5109C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85109C"/>
    <w:pPr>
      <w:widowControl w:val="0"/>
      <w:shd w:val="clear" w:color="auto" w:fill="FFFFFF"/>
      <w:spacing w:before="240" w:after="0" w:line="310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a4">
    <w:name w:val="Оглавление"/>
    <w:basedOn w:val="a"/>
    <w:link w:val="a3"/>
    <w:uiPriority w:val="99"/>
    <w:rsid w:val="0085109C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главление (3)"/>
    <w:basedOn w:val="a"/>
    <w:link w:val="3"/>
    <w:uiPriority w:val="99"/>
    <w:rsid w:val="0085109C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85109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75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pokupk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.nb-fun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b-fund.ru)&#1083;" TargetMode="External"/><Relationship Id="rId10" Type="http://schemas.openxmlformats.org/officeDocument/2006/relationships/hyperlink" Target="http://nb-for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uulsdob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Анна Алексеевна</dc:creator>
  <cp:lastModifiedBy>Станкевич Анна Алексеевна</cp:lastModifiedBy>
  <cp:revision>1</cp:revision>
  <dcterms:created xsi:type="dcterms:W3CDTF">2020-01-17T06:22:00Z</dcterms:created>
  <dcterms:modified xsi:type="dcterms:W3CDTF">2020-01-17T06:44:00Z</dcterms:modified>
</cp:coreProperties>
</file>